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A13" w:rsidRPr="00DC196C" w:rsidRDefault="00C43A13" w:rsidP="00235083">
      <w:pPr>
        <w:ind w:right="566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DC196C">
        <w:rPr>
          <w:rFonts w:ascii="Times New Roman" w:hAnsi="Times New Roman" w:cs="Times New Roman"/>
          <w:b/>
          <w:sz w:val="26"/>
          <w:szCs w:val="26"/>
          <w:lang w:val="uz-Cyrl-UZ"/>
        </w:rPr>
        <w:t>202</w:t>
      </w:r>
      <w:r w:rsidR="00165F78" w:rsidRPr="00DC196C">
        <w:rPr>
          <w:rFonts w:ascii="Times New Roman" w:hAnsi="Times New Roman" w:cs="Times New Roman"/>
          <w:b/>
          <w:sz w:val="26"/>
          <w:szCs w:val="26"/>
          <w:lang w:val="en-US"/>
        </w:rPr>
        <w:t>3</w:t>
      </w:r>
      <w:r w:rsidR="000F78CE">
        <w:rPr>
          <w:rFonts w:ascii="Times New Roman" w:hAnsi="Times New Roman" w:cs="Times New Roman"/>
          <w:b/>
          <w:sz w:val="26"/>
          <w:szCs w:val="26"/>
          <w:lang w:val="uz-Cyrl-UZ"/>
        </w:rPr>
        <w:t>-yilda</w:t>
      </w:r>
      <w:r w:rsidRPr="00DC196C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 w:rsidR="000F78CE">
        <w:rPr>
          <w:rFonts w:ascii="Times New Roman" w:hAnsi="Times New Roman" w:cs="Times New Roman"/>
          <w:b/>
          <w:sz w:val="26"/>
          <w:szCs w:val="26"/>
          <w:lang w:val="uz-Cyrl-UZ"/>
        </w:rPr>
        <w:t>ishlab</w:t>
      </w:r>
      <w:r w:rsidR="00E2275E" w:rsidRPr="00DC196C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 w:rsidR="000F78CE">
        <w:rPr>
          <w:rFonts w:ascii="Times New Roman" w:hAnsi="Times New Roman" w:cs="Times New Roman"/>
          <w:b/>
          <w:sz w:val="26"/>
          <w:szCs w:val="26"/>
          <w:lang w:val="uz-Cyrl-UZ"/>
        </w:rPr>
        <w:t>chiqarish</w:t>
      </w:r>
      <w:r w:rsidRPr="00DC196C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 w:rsidR="000F78CE">
        <w:rPr>
          <w:rFonts w:ascii="Times New Roman" w:hAnsi="Times New Roman" w:cs="Times New Roman"/>
          <w:b/>
          <w:sz w:val="26"/>
          <w:szCs w:val="26"/>
          <w:lang w:val="uz-Cyrl-UZ"/>
        </w:rPr>
        <w:t>va</w:t>
      </w:r>
      <w:r w:rsidRPr="00DC196C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 w:rsidR="000F78CE">
        <w:rPr>
          <w:rFonts w:ascii="Times New Roman" w:hAnsi="Times New Roman" w:cs="Times New Roman"/>
          <w:b/>
          <w:sz w:val="26"/>
          <w:szCs w:val="26"/>
          <w:lang w:val="uz-Cyrl-UZ"/>
        </w:rPr>
        <w:t>tasdiqlash</w:t>
      </w:r>
      <w:r w:rsidRPr="00DC196C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 w:rsidR="000F78CE">
        <w:rPr>
          <w:rFonts w:ascii="Times New Roman" w:hAnsi="Times New Roman" w:cs="Times New Roman"/>
          <w:b/>
          <w:sz w:val="26"/>
          <w:szCs w:val="26"/>
          <w:lang w:val="uz-Cyrl-UZ"/>
        </w:rPr>
        <w:t>bo‘yicha</w:t>
      </w:r>
      <w:r w:rsidRPr="00DC196C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 w:rsidR="000F78CE">
        <w:rPr>
          <w:rFonts w:ascii="Times New Roman" w:hAnsi="Times New Roman" w:cs="Times New Roman"/>
          <w:b/>
          <w:sz w:val="26"/>
          <w:szCs w:val="26"/>
          <w:lang w:val="uz-Cyrl-UZ"/>
        </w:rPr>
        <w:t>tasdiqlangan</w:t>
      </w:r>
      <w:r w:rsidR="00235083" w:rsidRPr="00DC196C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 w:rsidR="000F78CE">
        <w:rPr>
          <w:rFonts w:ascii="Times New Roman" w:hAnsi="Times New Roman" w:cs="Times New Roman"/>
          <w:b/>
          <w:sz w:val="26"/>
          <w:szCs w:val="26"/>
          <w:lang w:val="uz-Cyrl-UZ"/>
        </w:rPr>
        <w:t>va</w:t>
      </w:r>
      <w:r w:rsidR="00F8136E" w:rsidRPr="00DC196C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 w:rsidR="000F78CE">
        <w:rPr>
          <w:rFonts w:ascii="Times New Roman" w:hAnsi="Times New Roman" w:cs="Times New Roman"/>
          <w:b/>
          <w:sz w:val="26"/>
          <w:szCs w:val="26"/>
          <w:lang w:val="uz-Cyrl-UZ"/>
        </w:rPr>
        <w:t>o‘z</w:t>
      </w:r>
      <w:r w:rsidR="00F8136E" w:rsidRPr="00DC196C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 w:rsidR="000F78CE">
        <w:rPr>
          <w:rFonts w:ascii="Times New Roman" w:hAnsi="Times New Roman" w:cs="Times New Roman"/>
          <w:b/>
          <w:sz w:val="26"/>
          <w:szCs w:val="26"/>
          <w:lang w:val="uz-Cyrl-UZ"/>
        </w:rPr>
        <w:t>kuchuni</w:t>
      </w:r>
      <w:r w:rsidR="00F8136E" w:rsidRPr="00DC196C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 w:rsidR="000F78CE">
        <w:rPr>
          <w:rFonts w:ascii="Times New Roman" w:hAnsi="Times New Roman" w:cs="Times New Roman"/>
          <w:b/>
          <w:sz w:val="26"/>
          <w:szCs w:val="26"/>
          <w:lang w:val="uz-Cyrl-UZ"/>
        </w:rPr>
        <w:t>yo‘qotgan</w:t>
      </w:r>
      <w:r w:rsidR="00F8136E" w:rsidRPr="00DC196C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 w:rsidR="000F78CE">
        <w:rPr>
          <w:rFonts w:ascii="Times New Roman" w:hAnsi="Times New Roman" w:cs="Times New Roman"/>
          <w:b/>
          <w:sz w:val="26"/>
          <w:szCs w:val="26"/>
          <w:lang w:val="uz-Cyrl-UZ"/>
        </w:rPr>
        <w:t>metodik</w:t>
      </w:r>
      <w:r w:rsidR="00235083" w:rsidRPr="00DC196C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 w:rsidR="000F78CE">
        <w:rPr>
          <w:rFonts w:ascii="Times New Roman" w:hAnsi="Times New Roman" w:cs="Times New Roman"/>
          <w:b/>
          <w:sz w:val="26"/>
          <w:szCs w:val="26"/>
          <w:lang w:val="uz-Cyrl-UZ"/>
        </w:rPr>
        <w:t>qo‘llanma</w:t>
      </w:r>
    </w:p>
    <w:p w:rsidR="001E5CFC" w:rsidRPr="00DC196C" w:rsidRDefault="001E5CFC" w:rsidP="00235083">
      <w:pPr>
        <w:ind w:right="566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:rsidR="001E5CFC" w:rsidRPr="00DC196C" w:rsidRDefault="001E5CFC" w:rsidP="00235083">
      <w:pPr>
        <w:ind w:right="566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tbl>
      <w:tblPr>
        <w:tblStyle w:val="a3"/>
        <w:tblW w:w="15450" w:type="dxa"/>
        <w:tblInd w:w="-429" w:type="dxa"/>
        <w:tblLayout w:type="fixed"/>
        <w:tblLook w:val="04A0" w:firstRow="1" w:lastRow="0" w:firstColumn="1" w:lastColumn="0" w:noHBand="0" w:noVBand="1"/>
      </w:tblPr>
      <w:tblGrid>
        <w:gridCol w:w="708"/>
        <w:gridCol w:w="6237"/>
        <w:gridCol w:w="2693"/>
        <w:gridCol w:w="2410"/>
        <w:gridCol w:w="3402"/>
      </w:tblGrid>
      <w:tr w:rsidR="000D26F1" w:rsidRPr="000F78CE" w:rsidTr="001E5CFC">
        <w:trPr>
          <w:trHeight w:val="1244"/>
        </w:trPr>
        <w:tc>
          <w:tcPr>
            <w:tcW w:w="708" w:type="dxa"/>
            <w:vAlign w:val="center"/>
          </w:tcPr>
          <w:p w:rsidR="00C01131" w:rsidRPr="00DC196C" w:rsidRDefault="00C01131" w:rsidP="000D26F1">
            <w:pPr>
              <w:ind w:right="566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  <w:r w:rsidRPr="00DC196C"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№</w:t>
            </w:r>
          </w:p>
        </w:tc>
        <w:tc>
          <w:tcPr>
            <w:tcW w:w="6237" w:type="dxa"/>
            <w:vAlign w:val="center"/>
          </w:tcPr>
          <w:p w:rsidR="00C01131" w:rsidRPr="00DC196C" w:rsidRDefault="000F78CE" w:rsidP="000D26F1">
            <w:pPr>
              <w:ind w:right="566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Metodologik</w:t>
            </w:r>
            <w:r w:rsidR="00C01131" w:rsidRPr="00DC196C"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ishning</w:t>
            </w:r>
            <w:r w:rsidR="00C01131" w:rsidRPr="00DC196C"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nomi</w:t>
            </w:r>
          </w:p>
        </w:tc>
        <w:tc>
          <w:tcPr>
            <w:tcW w:w="2693" w:type="dxa"/>
            <w:vAlign w:val="center"/>
          </w:tcPr>
          <w:p w:rsidR="00C01131" w:rsidRPr="00DC196C" w:rsidRDefault="000F78CE" w:rsidP="000D26F1">
            <w:pPr>
              <w:ind w:right="566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Boshqarma</w:t>
            </w:r>
            <w:r w:rsidR="00C01131" w:rsidRPr="00DC196C"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nomi</w:t>
            </w:r>
          </w:p>
        </w:tc>
        <w:tc>
          <w:tcPr>
            <w:tcW w:w="2410" w:type="dxa"/>
            <w:vAlign w:val="center"/>
          </w:tcPr>
          <w:p w:rsidR="00C01131" w:rsidRPr="00DC196C" w:rsidRDefault="000F78CE" w:rsidP="00834F48">
            <w:pPr>
              <w:ind w:right="566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Tasdiqlangan</w:t>
            </w:r>
            <w:r w:rsidR="00834F48" w:rsidRPr="00DC196C"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yangi</w:t>
            </w:r>
            <w:r w:rsidR="003D1CA0" w:rsidRPr="00DC196C"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metodik</w:t>
            </w:r>
            <w:r w:rsidR="003D1CA0" w:rsidRPr="00DC196C"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qo‘llanma</w:t>
            </w:r>
          </w:p>
        </w:tc>
        <w:tc>
          <w:tcPr>
            <w:tcW w:w="3402" w:type="dxa"/>
            <w:vAlign w:val="center"/>
          </w:tcPr>
          <w:p w:rsidR="00C01131" w:rsidRPr="00DC196C" w:rsidRDefault="000F78CE" w:rsidP="000D26F1">
            <w:pPr>
              <w:ind w:right="566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Bekor</w:t>
            </w:r>
            <w:r w:rsidR="00C01131" w:rsidRPr="00DC196C"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qilindi</w:t>
            </w:r>
            <w:r w:rsidR="00834F48" w:rsidRPr="00DC196C"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 xml:space="preserve"> </w:t>
            </w:r>
            <w:r w:rsidR="00834F48" w:rsidRPr="00DC196C"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br/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metodik</w:t>
            </w:r>
            <w:r w:rsidR="00834F48" w:rsidRPr="00DC196C"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qo‘llanma</w:t>
            </w:r>
            <w:r w:rsidR="00834F48" w:rsidRPr="00DC196C"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 xml:space="preserve">  </w:t>
            </w:r>
          </w:p>
        </w:tc>
      </w:tr>
      <w:tr w:rsidR="00374848" w:rsidRPr="00DC196C" w:rsidTr="001E5CFC">
        <w:trPr>
          <w:trHeight w:val="760"/>
        </w:trPr>
        <w:tc>
          <w:tcPr>
            <w:tcW w:w="708" w:type="dxa"/>
            <w:vAlign w:val="center"/>
          </w:tcPr>
          <w:p w:rsidR="00374848" w:rsidRPr="00DC196C" w:rsidRDefault="00374848" w:rsidP="0002627F">
            <w:pPr>
              <w:ind w:right="566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</w:pPr>
            <w:r w:rsidRPr="00DC196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t>1</w:t>
            </w:r>
          </w:p>
        </w:tc>
        <w:tc>
          <w:tcPr>
            <w:tcW w:w="6237" w:type="dxa"/>
            <w:vAlign w:val="center"/>
          </w:tcPr>
          <w:p w:rsidR="0011131E" w:rsidRPr="0002627F" w:rsidRDefault="0011131E" w:rsidP="0002627F">
            <w:pPr>
              <w:pStyle w:val="2"/>
              <w:keepNext w:val="0"/>
              <w:spacing w:before="240" w:after="240" w:line="288" w:lineRule="auto"/>
              <w:ind w:firstLine="0"/>
              <w:jc w:val="both"/>
              <w:outlineLvl w:val="1"/>
              <w:rPr>
                <w:b w:val="0"/>
                <w:sz w:val="28"/>
                <w:szCs w:val="28"/>
                <w:lang w:val="uz-Cyrl-UZ"/>
              </w:rPr>
            </w:pPr>
            <w:r w:rsidRPr="0002627F">
              <w:rPr>
                <w:b w:val="0"/>
                <w:sz w:val="28"/>
                <w:szCs w:val="28"/>
                <w:lang w:val="uz-Cyrl-UZ"/>
              </w:rPr>
              <w:t>Kichik korxona va mikrofirmalar tomonidan bajarilgan qurilish is</w:t>
            </w:r>
            <w:bookmarkStart w:id="0" w:name="_GoBack"/>
            <w:bookmarkEnd w:id="0"/>
            <w:r w:rsidRPr="0002627F">
              <w:rPr>
                <w:b w:val="0"/>
                <w:sz w:val="28"/>
                <w:szCs w:val="28"/>
                <w:lang w:val="uz-Cyrl-UZ"/>
              </w:rPr>
              <w:t>hlari hajmini statistik baholash bo‘yicha uslubiy nizom</w:t>
            </w:r>
          </w:p>
          <w:p w:rsidR="00374848" w:rsidRPr="00DC196C" w:rsidRDefault="00374848" w:rsidP="0002627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</w:pPr>
          </w:p>
        </w:tc>
        <w:tc>
          <w:tcPr>
            <w:tcW w:w="2693" w:type="dxa"/>
            <w:vAlign w:val="center"/>
          </w:tcPr>
          <w:p w:rsidR="00374848" w:rsidRPr="00DC196C" w:rsidRDefault="000F78CE" w:rsidP="0002627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</w:pPr>
            <w:r w:rsidRPr="000F78C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t>Investitsiyalar va qurilish statistikasi boshqarmasi</w:t>
            </w:r>
          </w:p>
        </w:tc>
        <w:tc>
          <w:tcPr>
            <w:tcW w:w="2410" w:type="dxa"/>
            <w:vAlign w:val="center"/>
          </w:tcPr>
          <w:p w:rsidR="00374848" w:rsidRPr="00DC196C" w:rsidRDefault="001148B7" w:rsidP="0002627F">
            <w:pPr>
              <w:ind w:right="566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</w:pPr>
            <w:r w:rsidRPr="00DC196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t>2023</w:t>
            </w:r>
            <w:r w:rsidR="000F78C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t>-yil</w:t>
            </w:r>
            <w:r w:rsidRPr="00DC196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t xml:space="preserve"> </w:t>
            </w:r>
            <w:r w:rsidRPr="00DC196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br/>
            </w:r>
            <w:r w:rsidR="001113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t>28</w:t>
            </w:r>
            <w:r w:rsidR="000F78C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t>-dekabrdagi</w:t>
            </w:r>
            <w:r w:rsidRPr="00DC196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t xml:space="preserve"> </w:t>
            </w:r>
            <w:r w:rsidRPr="00DC196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br/>
            </w:r>
            <w:r w:rsidR="001113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t>89</w:t>
            </w:r>
            <w:r w:rsidR="000F78C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t>-son</w:t>
            </w:r>
            <w:r w:rsidRPr="00DC196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t xml:space="preserve"> </w:t>
            </w:r>
            <w:r w:rsidR="000F78C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  <w:t>buyruq</w:t>
            </w:r>
          </w:p>
        </w:tc>
        <w:tc>
          <w:tcPr>
            <w:tcW w:w="3402" w:type="dxa"/>
            <w:vAlign w:val="center"/>
          </w:tcPr>
          <w:p w:rsidR="00374848" w:rsidRPr="00DC196C" w:rsidRDefault="00374848" w:rsidP="0002627F">
            <w:pPr>
              <w:ind w:right="566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z-Cyrl-UZ"/>
              </w:rPr>
            </w:pPr>
          </w:p>
        </w:tc>
      </w:tr>
    </w:tbl>
    <w:p w:rsidR="00235083" w:rsidRPr="00165F78" w:rsidRDefault="00235083" w:rsidP="00235083">
      <w:pPr>
        <w:ind w:right="566"/>
        <w:jc w:val="center"/>
        <w:rPr>
          <w:rFonts w:ascii="Times New Roman" w:hAnsi="Times New Roman" w:cs="Times New Roman"/>
          <w:lang w:val="uz-Cyrl-UZ"/>
        </w:rPr>
      </w:pPr>
    </w:p>
    <w:sectPr w:rsidR="00235083" w:rsidRPr="00165F78" w:rsidSect="00165F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24"/>
    <w:rsid w:val="00002C57"/>
    <w:rsid w:val="00022314"/>
    <w:rsid w:val="0002627F"/>
    <w:rsid w:val="000343B2"/>
    <w:rsid w:val="0005760F"/>
    <w:rsid w:val="000906BB"/>
    <w:rsid w:val="00093980"/>
    <w:rsid w:val="000D26F1"/>
    <w:rsid w:val="000E2073"/>
    <w:rsid w:val="000F78CE"/>
    <w:rsid w:val="00101E8B"/>
    <w:rsid w:val="0011131E"/>
    <w:rsid w:val="001148B7"/>
    <w:rsid w:val="00127C99"/>
    <w:rsid w:val="00144D57"/>
    <w:rsid w:val="00165F78"/>
    <w:rsid w:val="001B23BB"/>
    <w:rsid w:val="001D0CCF"/>
    <w:rsid w:val="001E5CFC"/>
    <w:rsid w:val="002166D1"/>
    <w:rsid w:val="00235083"/>
    <w:rsid w:val="00257FBF"/>
    <w:rsid w:val="00274992"/>
    <w:rsid w:val="002A7E34"/>
    <w:rsid w:val="002D6F60"/>
    <w:rsid w:val="002E1EA4"/>
    <w:rsid w:val="0031193F"/>
    <w:rsid w:val="00374848"/>
    <w:rsid w:val="0038579C"/>
    <w:rsid w:val="003A4393"/>
    <w:rsid w:val="003A7D75"/>
    <w:rsid w:val="003D1CA0"/>
    <w:rsid w:val="003E2418"/>
    <w:rsid w:val="003F24A2"/>
    <w:rsid w:val="00431611"/>
    <w:rsid w:val="00477C2A"/>
    <w:rsid w:val="00520978"/>
    <w:rsid w:val="00574200"/>
    <w:rsid w:val="005768B6"/>
    <w:rsid w:val="00583CB8"/>
    <w:rsid w:val="00590310"/>
    <w:rsid w:val="005C1BB5"/>
    <w:rsid w:val="005C5087"/>
    <w:rsid w:val="005C756F"/>
    <w:rsid w:val="00631BFD"/>
    <w:rsid w:val="00631D29"/>
    <w:rsid w:val="006563AC"/>
    <w:rsid w:val="0066274B"/>
    <w:rsid w:val="006C1A63"/>
    <w:rsid w:val="00705803"/>
    <w:rsid w:val="00732586"/>
    <w:rsid w:val="00756559"/>
    <w:rsid w:val="007B4B9A"/>
    <w:rsid w:val="007B5A6D"/>
    <w:rsid w:val="007E1E5A"/>
    <w:rsid w:val="00803E8E"/>
    <w:rsid w:val="00817597"/>
    <w:rsid w:val="0083023C"/>
    <w:rsid w:val="008349C8"/>
    <w:rsid w:val="00834F48"/>
    <w:rsid w:val="008B2A23"/>
    <w:rsid w:val="008C3E7E"/>
    <w:rsid w:val="008F39D2"/>
    <w:rsid w:val="008F5D8D"/>
    <w:rsid w:val="00907381"/>
    <w:rsid w:val="00947693"/>
    <w:rsid w:val="00965619"/>
    <w:rsid w:val="00977528"/>
    <w:rsid w:val="009A4C3F"/>
    <w:rsid w:val="00A22C4C"/>
    <w:rsid w:val="00A64F1B"/>
    <w:rsid w:val="00A679E0"/>
    <w:rsid w:val="00A92AD2"/>
    <w:rsid w:val="00AA0FDA"/>
    <w:rsid w:val="00B1306D"/>
    <w:rsid w:val="00B131E1"/>
    <w:rsid w:val="00B15C07"/>
    <w:rsid w:val="00B31B2E"/>
    <w:rsid w:val="00B36D7D"/>
    <w:rsid w:val="00B66D0E"/>
    <w:rsid w:val="00B7599D"/>
    <w:rsid w:val="00BB4525"/>
    <w:rsid w:val="00BF1D71"/>
    <w:rsid w:val="00C01131"/>
    <w:rsid w:val="00C178DB"/>
    <w:rsid w:val="00C43A13"/>
    <w:rsid w:val="00C63580"/>
    <w:rsid w:val="00CB4686"/>
    <w:rsid w:val="00CC5450"/>
    <w:rsid w:val="00CD61B9"/>
    <w:rsid w:val="00CD7895"/>
    <w:rsid w:val="00CE2DA8"/>
    <w:rsid w:val="00CE5925"/>
    <w:rsid w:val="00CE646D"/>
    <w:rsid w:val="00D026DD"/>
    <w:rsid w:val="00D36BD1"/>
    <w:rsid w:val="00D65C8E"/>
    <w:rsid w:val="00DC196C"/>
    <w:rsid w:val="00E10D41"/>
    <w:rsid w:val="00E2031D"/>
    <w:rsid w:val="00E2275E"/>
    <w:rsid w:val="00E22E24"/>
    <w:rsid w:val="00EA2C11"/>
    <w:rsid w:val="00F17A6E"/>
    <w:rsid w:val="00F8136E"/>
    <w:rsid w:val="00FE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6951A"/>
  <w15:chartTrackingRefBased/>
  <w15:docId w15:val="{C0F12D62-220D-4C6B-A285-D3D36762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20978"/>
    <w:pPr>
      <w:keepNext/>
      <w:spacing w:before="20" w:after="40" w:line="360" w:lineRule="auto"/>
      <w:ind w:firstLine="72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2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26F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5209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1.Назв."/>
    <w:link w:val="10"/>
    <w:qFormat/>
    <w:rsid w:val="007B5A6D"/>
    <w:pPr>
      <w:keepNext/>
      <w:spacing w:after="240" w:line="288" w:lineRule="auto"/>
      <w:jc w:val="center"/>
      <w:outlineLvl w:val="0"/>
    </w:pPr>
    <w:rPr>
      <w:rFonts w:ascii="Times New Roman" w:eastAsia="Times New Roman" w:hAnsi="Times New Roman" w:cs="Times New Roman"/>
      <w:b/>
      <w:bCs/>
      <w:iCs/>
      <w:sz w:val="28"/>
      <w:szCs w:val="26"/>
      <w:lang w:eastAsia="ru-RU"/>
    </w:rPr>
  </w:style>
  <w:style w:type="character" w:customStyle="1" w:styleId="10">
    <w:name w:val="1.Назв. Знак"/>
    <w:basedOn w:val="a0"/>
    <w:link w:val="1"/>
    <w:rsid w:val="007B5A6D"/>
    <w:rPr>
      <w:rFonts w:ascii="Times New Roman" w:eastAsia="Times New Roman" w:hAnsi="Times New Roman" w:cs="Times New Roman"/>
      <w:b/>
      <w:bCs/>
      <w:iCs/>
      <w:sz w:val="28"/>
      <w:szCs w:val="26"/>
      <w:lang w:eastAsia="ru-RU"/>
    </w:rPr>
  </w:style>
  <w:style w:type="paragraph" w:customStyle="1" w:styleId="1H1">
    <w:name w:val="1. H1"/>
    <w:basedOn w:val="a"/>
    <w:link w:val="1H10"/>
    <w:qFormat/>
    <w:rsid w:val="007B5A6D"/>
    <w:pPr>
      <w:keepNext/>
      <w:spacing w:before="240" w:after="240" w:line="288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val="uz-Cyrl-UZ" w:eastAsia="ru-RU"/>
    </w:rPr>
  </w:style>
  <w:style w:type="character" w:customStyle="1" w:styleId="1H10">
    <w:name w:val="1. H1 Знак"/>
    <w:basedOn w:val="a0"/>
    <w:link w:val="1H1"/>
    <w:rsid w:val="007B5A6D"/>
    <w:rPr>
      <w:rFonts w:ascii="Times New Roman" w:eastAsia="Times New Roman" w:hAnsi="Times New Roman" w:cs="Times New Roman"/>
      <w:b/>
      <w:sz w:val="28"/>
      <w:szCs w:val="28"/>
      <w:lang w:val="uz-Cyrl-UZ" w:eastAsia="ru-RU"/>
    </w:rPr>
  </w:style>
  <w:style w:type="paragraph" w:styleId="a6">
    <w:name w:val="List Paragraph"/>
    <w:basedOn w:val="a"/>
    <w:uiPriority w:val="34"/>
    <w:qFormat/>
    <w:rsid w:val="00E2275E"/>
    <w:pPr>
      <w:ind w:left="720"/>
      <w:contextualSpacing/>
    </w:pPr>
  </w:style>
  <w:style w:type="paragraph" w:customStyle="1" w:styleId="a7">
    <w:name w:val="Назв."/>
    <w:basedOn w:val="a"/>
    <w:link w:val="a8"/>
    <w:qFormat/>
    <w:rsid w:val="00B31B2E"/>
    <w:pPr>
      <w:keepNext/>
      <w:spacing w:after="240" w:line="288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6"/>
      <w:lang w:val="uz-Cyrl-UZ"/>
    </w:rPr>
  </w:style>
  <w:style w:type="character" w:customStyle="1" w:styleId="a8">
    <w:name w:val="Назв. Знак"/>
    <w:basedOn w:val="a0"/>
    <w:link w:val="a7"/>
    <w:rsid w:val="00B31B2E"/>
    <w:rPr>
      <w:rFonts w:ascii="Times New Roman" w:eastAsia="Times New Roman" w:hAnsi="Times New Roman" w:cs="Times New Roman"/>
      <w:b/>
      <w:sz w:val="28"/>
      <w:szCs w:val="26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a.bahriddinov</dc:creator>
  <cp:keywords/>
  <dc:description/>
  <cp:lastModifiedBy>a.bahriddinov</cp:lastModifiedBy>
  <cp:revision>680</cp:revision>
  <cp:lastPrinted>2023-05-23T12:31:00Z</cp:lastPrinted>
  <dcterms:created xsi:type="dcterms:W3CDTF">2022-10-10T11:45:00Z</dcterms:created>
  <dcterms:modified xsi:type="dcterms:W3CDTF">2024-01-04T04:36:00Z</dcterms:modified>
</cp:coreProperties>
</file>