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070"/>
      </w:tblGrid>
      <w:tr w:rsidR="000C046A" w:rsidRPr="003C6666" w:rsidTr="00BF5DF9">
        <w:tc>
          <w:tcPr>
            <w:tcW w:w="4361" w:type="dxa"/>
          </w:tcPr>
          <w:p w:rsidR="000C046A" w:rsidRPr="00670BFE" w:rsidRDefault="000C046A" w:rsidP="000C046A">
            <w:pPr>
              <w:tabs>
                <w:tab w:val="left" w:pos="851"/>
              </w:tabs>
              <w:spacing w:after="240" w:line="312" w:lineRule="auto"/>
              <w:jc w:val="center"/>
              <w:rPr>
                <w:noProof/>
                <w:sz w:val="28"/>
                <w:szCs w:val="28"/>
                <w:lang w:val="uz-Cyrl-UZ"/>
              </w:rPr>
            </w:pPr>
          </w:p>
        </w:tc>
        <w:tc>
          <w:tcPr>
            <w:tcW w:w="5070" w:type="dxa"/>
          </w:tcPr>
          <w:p w:rsidR="00513EA2" w:rsidRPr="00FB12C1" w:rsidRDefault="00513EA2" w:rsidP="00103850">
            <w:pPr>
              <w:tabs>
                <w:tab w:val="left" w:pos="851"/>
              </w:tabs>
              <w:spacing w:before="240" w:after="120" w:line="276" w:lineRule="auto"/>
              <w:jc w:val="center"/>
              <w:rPr>
                <w:b/>
                <w:noProof/>
                <w:sz w:val="28"/>
                <w:szCs w:val="28"/>
                <w:lang w:val="uz-Cyrl-UZ"/>
              </w:rPr>
            </w:pPr>
            <w:r w:rsidRPr="00FB12C1">
              <w:rPr>
                <w:b/>
                <w:noProof/>
                <w:sz w:val="28"/>
                <w:szCs w:val="28"/>
                <w:lang w:val="uz-Cyrl-UZ"/>
              </w:rPr>
              <w:t>O‘zbekiston Respublikasi</w:t>
            </w:r>
            <w:r w:rsidRPr="00FB12C1">
              <w:rPr>
                <w:b/>
                <w:noProof/>
                <w:sz w:val="28"/>
                <w:szCs w:val="28"/>
                <w:lang w:val="uz-Cyrl-UZ"/>
              </w:rPr>
              <w:br/>
              <w:t>Davlat statistika qo‘mitasining</w:t>
            </w:r>
            <w:r w:rsidRPr="00FB12C1">
              <w:rPr>
                <w:b/>
                <w:noProof/>
                <w:sz w:val="28"/>
                <w:szCs w:val="28"/>
                <w:lang w:val="uz-Cyrl-UZ"/>
              </w:rPr>
              <w:br/>
              <w:t>2021</w:t>
            </w:r>
            <w:r w:rsidR="00063EBC">
              <w:rPr>
                <w:b/>
                <w:noProof/>
                <w:sz w:val="28"/>
                <w:szCs w:val="28"/>
                <w:lang w:val="uz-Cyrl-UZ"/>
              </w:rPr>
              <w:t>-</w:t>
            </w:r>
            <w:r w:rsidRPr="00FB12C1">
              <w:rPr>
                <w:b/>
                <w:noProof/>
                <w:sz w:val="28"/>
                <w:szCs w:val="28"/>
                <w:lang w:val="uz-Cyrl-UZ"/>
              </w:rPr>
              <w:t xml:space="preserve"> yil </w:t>
            </w:r>
            <w:r w:rsidR="00103850">
              <w:rPr>
                <w:b/>
                <w:noProof/>
                <w:sz w:val="28"/>
                <w:szCs w:val="28"/>
                <w:lang w:val="uz-Cyrl-UZ"/>
              </w:rPr>
              <w:t>___</w:t>
            </w:r>
            <w:r w:rsidR="00063EBC">
              <w:rPr>
                <w:b/>
                <w:noProof/>
                <w:sz w:val="28"/>
                <w:szCs w:val="28"/>
                <w:lang w:val="uz-Cyrl-UZ"/>
              </w:rPr>
              <w:t>-</w:t>
            </w:r>
            <w:r w:rsidRPr="00FB12C1">
              <w:rPr>
                <w:b/>
                <w:noProof/>
                <w:sz w:val="28"/>
                <w:szCs w:val="28"/>
                <w:lang w:val="uz-Cyrl-UZ"/>
              </w:rPr>
              <w:t xml:space="preserve"> noyabrdagi </w:t>
            </w:r>
            <w:r w:rsidR="00103850">
              <w:rPr>
                <w:b/>
                <w:noProof/>
                <w:sz w:val="28"/>
                <w:szCs w:val="28"/>
                <w:lang w:val="uz-Cyrl-UZ"/>
              </w:rPr>
              <w:t>___</w:t>
            </w:r>
            <w:r w:rsidRPr="00FB12C1">
              <w:rPr>
                <w:b/>
                <w:noProof/>
                <w:sz w:val="28"/>
                <w:szCs w:val="28"/>
                <w:lang w:val="uz-Cyrl-UZ"/>
              </w:rPr>
              <w:t>-sonli</w:t>
            </w:r>
            <w:r w:rsidRPr="00FB12C1">
              <w:rPr>
                <w:b/>
                <w:noProof/>
                <w:sz w:val="28"/>
                <w:szCs w:val="28"/>
                <w:lang w:val="uz-Cyrl-UZ"/>
              </w:rPr>
              <w:br/>
              <w:t xml:space="preserve"> qaroriga ILOVA</w:t>
            </w:r>
          </w:p>
        </w:tc>
      </w:tr>
    </w:tbl>
    <w:p w:rsidR="0099616A" w:rsidRPr="00FB12C1" w:rsidRDefault="0099616A" w:rsidP="000C046A">
      <w:pPr>
        <w:tabs>
          <w:tab w:val="left" w:pos="851"/>
        </w:tabs>
        <w:spacing w:after="240" w:line="312" w:lineRule="auto"/>
        <w:ind w:left="3828"/>
        <w:jc w:val="center"/>
        <w:rPr>
          <w:sz w:val="28"/>
          <w:szCs w:val="28"/>
          <w:lang w:val="en-US"/>
        </w:rPr>
      </w:pPr>
    </w:p>
    <w:p w:rsidR="00513EA2" w:rsidRPr="00FB12C1" w:rsidRDefault="00513EA2" w:rsidP="00513EA2">
      <w:pPr>
        <w:spacing w:before="240" w:after="120" w:line="276" w:lineRule="auto"/>
        <w:jc w:val="center"/>
        <w:rPr>
          <w:b/>
          <w:noProof/>
          <w:sz w:val="28"/>
          <w:szCs w:val="28"/>
          <w:lang w:val="uz-Cyrl-UZ"/>
        </w:rPr>
      </w:pPr>
      <w:r w:rsidRPr="00FB12C1">
        <w:rPr>
          <w:b/>
          <w:noProof/>
          <w:sz w:val="28"/>
          <w:szCs w:val="28"/>
          <w:lang w:val="uz-Cyrl-UZ"/>
        </w:rPr>
        <w:t>Yalpi ichki mahsulotni ishlab chiqarish usulida</w:t>
      </w:r>
      <w:r w:rsidRPr="00FB12C1">
        <w:rPr>
          <w:b/>
          <w:noProof/>
          <w:sz w:val="28"/>
          <w:szCs w:val="28"/>
          <w:lang w:val="uz-Cyrl-UZ"/>
        </w:rPr>
        <w:br/>
        <w:t>hisoblash bo‘yicha uslubiy nizom</w:t>
      </w:r>
    </w:p>
    <w:p w:rsidR="00513EA2" w:rsidRPr="00FB12C1" w:rsidRDefault="00513EA2" w:rsidP="008031F8">
      <w:pPr>
        <w:spacing w:before="60" w:after="60" w:line="276" w:lineRule="auto"/>
        <w:ind w:firstLine="567"/>
        <w:jc w:val="both"/>
        <w:rPr>
          <w:sz w:val="28"/>
          <w:szCs w:val="28"/>
          <w:lang w:val="uz-Cyrl-UZ"/>
        </w:rPr>
      </w:pPr>
      <w:r w:rsidRPr="00FB12C1">
        <w:rPr>
          <w:sz w:val="28"/>
          <w:szCs w:val="28"/>
          <w:lang w:val="uz-Cyrl-UZ"/>
        </w:rPr>
        <w:t>Yalpi ichki mahsulotni ishlab chiqarish usulida hisoblash bo‘yicha mazkur uslubiy nizom (keyingi o‘rinlarda – Uslubiy nizom) “Milliy hisoblar tizimi – 2008” (keyingi o‘rinlarda – MHT</w:t>
      </w:r>
      <w:r w:rsidR="00063EBC">
        <w:rPr>
          <w:sz w:val="28"/>
          <w:szCs w:val="28"/>
          <w:lang w:val="uz-Cyrl-UZ"/>
        </w:rPr>
        <w:t xml:space="preserve"> – </w:t>
      </w:r>
      <w:r w:rsidRPr="00FB12C1">
        <w:rPr>
          <w:sz w:val="28"/>
          <w:szCs w:val="28"/>
          <w:lang w:val="uz-Cyrl-UZ"/>
        </w:rPr>
        <w:t>2008) konsepsiyalariga asoslangan va davlat statistika organlari tomonidan yalpi ichki mahsulotni (keyingi o‘rinlarda – YAIM) iqtisodiy faoliyat turlari kesimida hisoblashda foydalanish uchun mo‘ljallangan.</w:t>
      </w:r>
    </w:p>
    <w:p w:rsidR="00513EA2" w:rsidRPr="00FB12C1" w:rsidRDefault="00513EA2" w:rsidP="008031F8">
      <w:pPr>
        <w:spacing w:before="60" w:after="60" w:line="276" w:lineRule="auto"/>
        <w:ind w:firstLine="567"/>
        <w:jc w:val="both"/>
        <w:rPr>
          <w:sz w:val="28"/>
          <w:szCs w:val="28"/>
          <w:lang w:val="uz-Cyrl-UZ"/>
        </w:rPr>
      </w:pPr>
      <w:r w:rsidRPr="00FB12C1">
        <w:rPr>
          <w:sz w:val="28"/>
          <w:szCs w:val="28"/>
          <w:lang w:val="uz-Cyrl-UZ"/>
        </w:rPr>
        <w:t>Uslubiy nizom, tarmoq klassifikatsiyasi sifatida O‘zbekiston Respublikasi Iqtisodiy faoliyat turlari umumdavlat tasniflagichidan (keyingi o‘rinlarda – IFUT-2) foydalangan holda, YAIMni yillik (batafsil hisob-kitoblar) va choraklik (tezkor baholashlar) davriylikda hisoblashni ko‘zda tutadi.</w:t>
      </w:r>
    </w:p>
    <w:p w:rsidR="00513EA2" w:rsidRPr="00FB12C1" w:rsidRDefault="00063EBC" w:rsidP="00674197">
      <w:pPr>
        <w:spacing w:before="240" w:after="120" w:line="276" w:lineRule="auto"/>
        <w:jc w:val="center"/>
        <w:rPr>
          <w:b/>
          <w:sz w:val="28"/>
          <w:szCs w:val="28"/>
          <w:lang w:val="uz-Cyrl-UZ"/>
        </w:rPr>
      </w:pPr>
      <w:r>
        <w:rPr>
          <w:b/>
          <w:sz w:val="28"/>
          <w:szCs w:val="28"/>
          <w:lang w:val="uz-Cyrl-UZ"/>
        </w:rPr>
        <w:t xml:space="preserve">I </w:t>
      </w:r>
      <w:r w:rsidR="00513EA2" w:rsidRPr="00FB12C1">
        <w:rPr>
          <w:b/>
          <w:sz w:val="28"/>
          <w:szCs w:val="28"/>
          <w:lang w:val="uz-Cyrl-UZ"/>
        </w:rPr>
        <w:t>bob. Umumiy qoidalar</w:t>
      </w:r>
    </w:p>
    <w:p w:rsidR="00513EA2" w:rsidRPr="00FB12C1" w:rsidRDefault="00513EA2" w:rsidP="008031F8">
      <w:pPr>
        <w:spacing w:before="60" w:after="60" w:line="276" w:lineRule="auto"/>
        <w:ind w:firstLine="567"/>
        <w:jc w:val="both"/>
        <w:rPr>
          <w:sz w:val="28"/>
          <w:szCs w:val="28"/>
          <w:lang w:val="uz-Cyrl-UZ"/>
        </w:rPr>
      </w:pPr>
      <w:r w:rsidRPr="00FB12C1">
        <w:rPr>
          <w:sz w:val="28"/>
          <w:szCs w:val="28"/>
          <w:lang w:val="uz-Cyrl-UZ"/>
        </w:rPr>
        <w:t>1. Ushbu Uslubiy nizomda quyidagi asosiy atamalar va ularning ta’riflaridan foydalaniladi:</w:t>
      </w:r>
    </w:p>
    <w:p w:rsidR="00513EA2" w:rsidRPr="00FB12C1" w:rsidRDefault="00513EA2" w:rsidP="008031F8">
      <w:pPr>
        <w:spacing w:before="60" w:after="60" w:line="276" w:lineRule="auto"/>
        <w:ind w:firstLine="567"/>
        <w:jc w:val="both"/>
        <w:rPr>
          <w:sz w:val="28"/>
          <w:szCs w:val="28"/>
          <w:lang w:val="uz-Cyrl-UZ"/>
        </w:rPr>
      </w:pPr>
      <w:r w:rsidRPr="00FB12C1">
        <w:rPr>
          <w:b/>
          <w:sz w:val="28"/>
          <w:szCs w:val="28"/>
          <w:lang w:val="uz-Cyrl-UZ"/>
        </w:rPr>
        <w:t>milliy hisoblar tizimi (MHT)</w:t>
      </w:r>
      <w:r w:rsidRPr="00FB12C1">
        <w:rPr>
          <w:sz w:val="28"/>
          <w:szCs w:val="28"/>
          <w:lang w:val="uz-Cyrl-UZ"/>
        </w:rPr>
        <w:t xml:space="preserve"> mamlakatning iqtisodiy faoliyati natijalarini ifodalovchi hisoblar va jadvallarning muayyan to‘plami shaklida tuzilgan, o‘zaro bog‘liq statistik ko‘rsatkichlar tizimini o‘zida aks ettiradi;</w:t>
      </w:r>
    </w:p>
    <w:p w:rsidR="00513EA2" w:rsidRPr="00FB12C1" w:rsidRDefault="00513EA2" w:rsidP="008031F8">
      <w:pPr>
        <w:spacing w:before="60" w:after="60" w:line="276" w:lineRule="auto"/>
        <w:ind w:firstLine="567"/>
        <w:jc w:val="both"/>
        <w:rPr>
          <w:sz w:val="28"/>
          <w:szCs w:val="28"/>
          <w:lang w:val="uz-Cyrl-UZ"/>
        </w:rPr>
      </w:pPr>
      <w:r w:rsidRPr="00FB12C1">
        <w:rPr>
          <w:b/>
          <w:sz w:val="28"/>
          <w:szCs w:val="28"/>
          <w:lang w:val="uz-Cyrl-UZ"/>
        </w:rPr>
        <w:t xml:space="preserve">institutsional birlik – </w:t>
      </w:r>
      <w:r w:rsidRPr="00FB12C1">
        <w:rPr>
          <w:sz w:val="28"/>
          <w:szCs w:val="28"/>
          <w:lang w:val="uz-Cyrl-UZ"/>
        </w:rPr>
        <w:t>o‘z nomidan aktivlarga ega bo‘la oladigan, majburiyatlar oladigan, iqtisodiy faoliyatni va boshqa birliklar bilan operatsiyalarni amalga oshira o</w:t>
      </w:r>
      <w:r w:rsidR="00063EBC">
        <w:rPr>
          <w:sz w:val="28"/>
          <w:szCs w:val="28"/>
          <w:lang w:val="uz-Cyrl-UZ"/>
        </w:rPr>
        <w:t>ladigan xo‘jalik yurituvchi sub</w:t>
      </w:r>
      <w:r w:rsidR="00513FDB" w:rsidRPr="00FB12C1">
        <w:rPr>
          <w:sz w:val="28"/>
          <w:szCs w:val="28"/>
          <w:lang w:val="uz-Cyrl-UZ"/>
        </w:rPr>
        <w:t>y</w:t>
      </w:r>
      <w:r w:rsidRPr="00FB12C1">
        <w:rPr>
          <w:sz w:val="28"/>
          <w:szCs w:val="28"/>
          <w:lang w:val="uz-Cyrl-UZ"/>
        </w:rPr>
        <w:t>ektdir;</w:t>
      </w:r>
    </w:p>
    <w:p w:rsidR="00513EA2" w:rsidRPr="00FB12C1" w:rsidRDefault="00513EA2" w:rsidP="008031F8">
      <w:pPr>
        <w:spacing w:before="60" w:after="60" w:line="276" w:lineRule="auto"/>
        <w:ind w:firstLine="567"/>
        <w:jc w:val="both"/>
        <w:rPr>
          <w:rFonts w:eastAsia="Times New Roman"/>
          <w:bCs/>
          <w:sz w:val="28"/>
          <w:szCs w:val="28"/>
          <w:lang w:val="uz-Cyrl-UZ" w:eastAsia="ru-RU"/>
        </w:rPr>
      </w:pPr>
      <w:r w:rsidRPr="00FB12C1">
        <w:rPr>
          <w:rFonts w:eastAsia="Times New Roman"/>
          <w:b/>
          <w:bCs/>
          <w:sz w:val="28"/>
          <w:szCs w:val="28"/>
          <w:lang w:val="uz-Cyrl-UZ" w:eastAsia="ru-RU"/>
        </w:rPr>
        <w:t xml:space="preserve">yalpi ichki mahsulot (YAIM) – </w:t>
      </w:r>
      <w:r w:rsidRPr="00FB12C1">
        <w:rPr>
          <w:rFonts w:eastAsia="Times New Roman"/>
          <w:bCs/>
          <w:sz w:val="28"/>
          <w:szCs w:val="28"/>
          <w:lang w:val="uz-Cyrl-UZ" w:eastAsia="ru-RU"/>
        </w:rPr>
        <w:t>iqtisodiy rezident-birliklar ishlab chiqarish faoliyatining yakuniy natijasini ifodalovchi va ushbu birliklar tomonidan yakuniy foydalanish uchun ishlab chiqarilgan tovarlar va xizmatlar qiymati orqali o‘lchanadigan MHTning asosiy ko‘rsatkichlaridan biridir;</w:t>
      </w:r>
    </w:p>
    <w:p w:rsidR="00513EA2" w:rsidRPr="00FB12C1" w:rsidRDefault="00513EA2" w:rsidP="008031F8">
      <w:pPr>
        <w:spacing w:before="60" w:after="60" w:line="276" w:lineRule="auto"/>
        <w:ind w:firstLine="567"/>
        <w:jc w:val="both"/>
        <w:rPr>
          <w:sz w:val="28"/>
          <w:szCs w:val="28"/>
          <w:lang w:val="uz-Cyrl-UZ"/>
        </w:rPr>
      </w:pPr>
      <w:r w:rsidRPr="00FB12C1">
        <w:rPr>
          <w:b/>
          <w:sz w:val="28"/>
          <w:szCs w:val="28"/>
          <w:lang w:val="uz-Cyrl-UZ"/>
        </w:rPr>
        <w:t>ishlab chiqarish</w:t>
      </w:r>
      <w:r w:rsidRPr="00FB12C1">
        <w:rPr>
          <w:sz w:val="28"/>
          <w:szCs w:val="28"/>
          <w:lang w:val="uz-Cyrl-UZ"/>
        </w:rPr>
        <w:t xml:space="preserve"> hisobot davrida rezident-birliklarning ishlab chiqarish faoliyati natijasi bo‘lib, ishlab chiqarilgan tovarlar va xizmatlarning umumiy qiymatini o‘zida aks ettiradi;</w:t>
      </w:r>
    </w:p>
    <w:p w:rsidR="00513EA2" w:rsidRPr="00FB12C1" w:rsidRDefault="00513EA2" w:rsidP="008031F8">
      <w:pPr>
        <w:spacing w:before="60" w:after="60" w:line="276" w:lineRule="auto"/>
        <w:ind w:firstLine="567"/>
        <w:jc w:val="both"/>
        <w:rPr>
          <w:rFonts w:eastAsia="Times New Roman"/>
          <w:sz w:val="28"/>
          <w:szCs w:val="28"/>
          <w:lang w:val="uz-Cyrl-UZ" w:eastAsia="ru-RU"/>
        </w:rPr>
      </w:pPr>
      <w:r w:rsidRPr="00FB12C1">
        <w:rPr>
          <w:rFonts w:eastAsia="Times New Roman"/>
          <w:b/>
          <w:sz w:val="28"/>
          <w:szCs w:val="28"/>
          <w:lang w:val="uz-Cyrl-UZ" w:eastAsia="ru-RU"/>
        </w:rPr>
        <w:t>oraliq iste’mol</w:t>
      </w:r>
      <w:r w:rsidRPr="00FB12C1">
        <w:rPr>
          <w:rFonts w:eastAsia="Times New Roman"/>
          <w:sz w:val="28"/>
          <w:szCs w:val="28"/>
          <w:lang w:val="uz-Cyrl-UZ" w:eastAsia="ru-RU"/>
        </w:rPr>
        <w:t xml:space="preserve"> ishlab chiqarish jarayonida xarajatlar sifatida iste’mol qilingan tovarlar va xizmatlar qiymatini o‘zida aks ettiradi (asosiy kapital iste’moli sifatida aks ettiriladigan asosiy fondlar iste’moli bunga kiritilmaydi);</w:t>
      </w:r>
    </w:p>
    <w:p w:rsidR="00513EA2" w:rsidRPr="00FB12C1" w:rsidRDefault="00513EA2" w:rsidP="008031F8">
      <w:pPr>
        <w:spacing w:before="60" w:after="60" w:line="276" w:lineRule="auto"/>
        <w:ind w:firstLine="567"/>
        <w:jc w:val="both"/>
        <w:rPr>
          <w:rFonts w:eastAsia="Times New Roman"/>
          <w:bCs/>
          <w:sz w:val="28"/>
          <w:szCs w:val="28"/>
          <w:lang w:val="uz-Cyrl-UZ" w:eastAsia="ru-RU"/>
        </w:rPr>
      </w:pPr>
      <w:r w:rsidRPr="00FB12C1">
        <w:rPr>
          <w:rFonts w:eastAsia="Times New Roman"/>
          <w:b/>
          <w:bCs/>
          <w:sz w:val="28"/>
          <w:szCs w:val="28"/>
          <w:lang w:val="uz-Cyrl-UZ" w:eastAsia="ru-RU"/>
        </w:rPr>
        <w:lastRenderedPageBreak/>
        <w:t>yalpi qo‘shilgan qiymat</w:t>
      </w:r>
      <w:r w:rsidRPr="00FB12C1">
        <w:rPr>
          <w:rFonts w:eastAsia="Times New Roman"/>
          <w:bCs/>
          <w:sz w:val="28"/>
          <w:szCs w:val="28"/>
          <w:lang w:val="uz-Cyrl-UZ" w:eastAsia="ru-RU"/>
        </w:rPr>
        <w:t xml:space="preserve"> ishlab chiqarilgan tovarlar va xizmatlar qiymati (ishlab chiqarish) va ishlab chiqarish jarayonida to‘laligicha iste’mol qilingan tovarlar va xizmatlar qiymati (oraliq iste’mol) o‘rtasidagi farq orqali aniqlanadi;</w:t>
      </w:r>
    </w:p>
    <w:p w:rsidR="00513EA2" w:rsidRPr="00FB12C1" w:rsidRDefault="00513EA2" w:rsidP="008031F8">
      <w:pPr>
        <w:spacing w:before="60" w:after="60" w:line="276" w:lineRule="auto"/>
        <w:ind w:firstLine="567"/>
        <w:jc w:val="both"/>
        <w:rPr>
          <w:rFonts w:eastAsia="Times New Roman"/>
          <w:bCs/>
          <w:sz w:val="28"/>
          <w:szCs w:val="28"/>
          <w:lang w:val="uz-Cyrl-UZ" w:eastAsia="ru-RU"/>
        </w:rPr>
      </w:pPr>
      <w:r w:rsidRPr="00FB12C1">
        <w:rPr>
          <w:rFonts w:eastAsia="Times New Roman"/>
          <w:b/>
          <w:bCs/>
          <w:sz w:val="28"/>
          <w:szCs w:val="28"/>
          <w:lang w:val="uz-Cyrl-UZ" w:eastAsia="ru-RU"/>
        </w:rPr>
        <w:t>mahsulotlar uchun soliqlar</w:t>
      </w:r>
      <w:r w:rsidRPr="00FB12C1">
        <w:rPr>
          <w:rFonts w:eastAsia="Times New Roman"/>
          <w:bCs/>
          <w:sz w:val="28"/>
          <w:szCs w:val="28"/>
          <w:lang w:val="uz-Cyrl-UZ" w:eastAsia="ru-RU"/>
        </w:rPr>
        <w:t xml:space="preserve"> – tovar yoki xizmatning bir birligiga, ya’ni rezidentlar tomonidan ishlab chiqariladigan, sotiladigan yoki import qilinadigan tovarlar va xizmatlarning miqdori yoki qiymatiga mutanosib tarzda solinadigan soliqlar. Ularga qo‘shilgan qiymat solig‘i (QQS), aksizlar, eksport va import uchun soliqlar va boshqalar kiradi;</w:t>
      </w:r>
    </w:p>
    <w:p w:rsidR="00513EA2" w:rsidRPr="00FB12C1" w:rsidRDefault="00513EA2" w:rsidP="008031F8">
      <w:pPr>
        <w:spacing w:before="60" w:after="60" w:line="276" w:lineRule="auto"/>
        <w:ind w:firstLine="567"/>
        <w:jc w:val="both"/>
        <w:rPr>
          <w:rFonts w:eastAsia="Times New Roman"/>
          <w:bCs/>
          <w:sz w:val="28"/>
          <w:szCs w:val="28"/>
          <w:lang w:val="uz-Cyrl-UZ" w:eastAsia="ru-RU"/>
        </w:rPr>
      </w:pPr>
      <w:r w:rsidRPr="00FB12C1">
        <w:rPr>
          <w:rFonts w:eastAsia="Times New Roman"/>
          <w:b/>
          <w:bCs/>
          <w:sz w:val="28"/>
          <w:szCs w:val="28"/>
          <w:lang w:val="uz-Cyrl-UZ" w:eastAsia="ru-RU"/>
        </w:rPr>
        <w:t>mahsulotlar uchun subsidiyalar</w:t>
      </w:r>
      <w:r w:rsidRPr="00FB12C1">
        <w:rPr>
          <w:rFonts w:eastAsia="Times New Roman"/>
          <w:bCs/>
          <w:sz w:val="28"/>
          <w:szCs w:val="28"/>
          <w:lang w:val="uz-Cyrl-UZ" w:eastAsia="ru-RU"/>
        </w:rPr>
        <w:t xml:space="preserve"> – davlat budjetidan tovarlar yoki xizmatlarning bir birligiga, ya’ni rezidentlar tomonidan ishlab chiqariladigan, sotiladigan yoki import qilinadigan tovarlar va xizmatlarning miqdori yoki qiymatiga mutanosib tarzda to‘lanadigan mablag‘lar (subsidiyalar);</w:t>
      </w:r>
    </w:p>
    <w:p w:rsidR="00513EA2" w:rsidRPr="00FB12C1" w:rsidRDefault="00513EA2" w:rsidP="008031F8">
      <w:pPr>
        <w:spacing w:before="60" w:after="60" w:line="276" w:lineRule="auto"/>
        <w:ind w:firstLine="567"/>
        <w:jc w:val="both"/>
        <w:rPr>
          <w:rFonts w:eastAsia="Times New Roman"/>
          <w:bCs/>
          <w:sz w:val="28"/>
          <w:szCs w:val="28"/>
          <w:lang w:val="uz-Cyrl-UZ" w:eastAsia="ru-RU"/>
        </w:rPr>
      </w:pPr>
      <w:r w:rsidRPr="00FB12C1">
        <w:rPr>
          <w:rFonts w:eastAsia="Times New Roman"/>
          <w:b/>
          <w:bCs/>
          <w:sz w:val="28"/>
          <w:szCs w:val="28"/>
          <w:lang w:val="uz-Cyrl-UZ" w:eastAsia="ru-RU"/>
        </w:rPr>
        <w:t>mahsulotlar uchun sof soliqlar</w:t>
      </w:r>
      <w:r w:rsidRPr="00FB12C1">
        <w:rPr>
          <w:rFonts w:eastAsia="Times New Roman"/>
          <w:bCs/>
          <w:sz w:val="28"/>
          <w:szCs w:val="28"/>
          <w:lang w:val="uz-Cyrl-UZ" w:eastAsia="ru-RU"/>
        </w:rPr>
        <w:t xml:space="preserve"> – mahsulotlar uchun subsidiyalarni chegirib tashlagan holda, tovar va xizmatlarni sotish narxlariga kiritiluvchi mahsulotlar uchun soliqlar;</w:t>
      </w:r>
    </w:p>
    <w:p w:rsidR="00513EA2" w:rsidRPr="00FB12C1" w:rsidRDefault="00513EA2" w:rsidP="008031F8">
      <w:pPr>
        <w:spacing w:before="60" w:after="60" w:line="276" w:lineRule="auto"/>
        <w:ind w:firstLine="567"/>
        <w:jc w:val="both"/>
        <w:rPr>
          <w:bCs/>
          <w:sz w:val="28"/>
          <w:szCs w:val="28"/>
          <w:lang w:val="uz-Cyrl-UZ"/>
        </w:rPr>
      </w:pPr>
      <w:r w:rsidRPr="00FB12C1">
        <w:rPr>
          <w:b/>
          <w:bCs/>
          <w:sz w:val="28"/>
          <w:szCs w:val="28"/>
          <w:lang w:val="uz-Cyrl-UZ"/>
        </w:rPr>
        <w:t>ishlab chiqarishga boshqa soliqlar</w:t>
      </w:r>
      <w:r w:rsidRPr="00FB12C1">
        <w:rPr>
          <w:bCs/>
          <w:sz w:val="28"/>
          <w:szCs w:val="28"/>
          <w:lang w:val="uz-Cyrl-UZ"/>
        </w:rPr>
        <w:t xml:space="preserve"> korxonalar va tashkilotlar ishlab chiqarishda ishtirok etish uchun to‘laydigan barcha soliqlardan iborat (mahsulotlar uchun soliqlar bundan mustasno). Ular yer va tabiiy resurslar, ishlab chiqarish vositalari va ishlab chiqarish jarayonida foydalaniladigan ishchi kuchi, ma’lum faoliyat turlari bilan shug‘ullanish yoki operatsiyalarni amalga oshirish uchun beriladigan ruxsatnomalar va hokazolar uchun to‘lanadi;</w:t>
      </w:r>
    </w:p>
    <w:p w:rsidR="00513EA2" w:rsidRPr="00FB12C1" w:rsidRDefault="00513EA2" w:rsidP="008031F8">
      <w:pPr>
        <w:spacing w:before="60" w:after="60" w:line="276" w:lineRule="auto"/>
        <w:ind w:firstLine="567"/>
        <w:jc w:val="both"/>
        <w:rPr>
          <w:sz w:val="28"/>
          <w:szCs w:val="28"/>
          <w:lang w:val="uz-Cyrl-UZ"/>
        </w:rPr>
      </w:pPr>
      <w:r w:rsidRPr="00FB12C1">
        <w:rPr>
          <w:b/>
          <w:sz w:val="28"/>
          <w:szCs w:val="28"/>
          <w:lang w:val="uz-Cyrl-UZ"/>
        </w:rPr>
        <w:t>asosiy kapital iste’moli</w:t>
      </w:r>
      <w:r w:rsidRPr="00FB12C1">
        <w:rPr>
          <w:sz w:val="28"/>
          <w:szCs w:val="28"/>
          <w:lang w:val="uz-Cyrl-UZ"/>
        </w:rPr>
        <w:t xml:space="preserve"> hisobot davrida moddiy va ma’naviy eskirish hamda tasodifiy zararlanish natijasida asosiy kapital qiymatining kamayishini ifodalaydi;</w:t>
      </w:r>
    </w:p>
    <w:p w:rsidR="00513EA2" w:rsidRPr="00FB12C1" w:rsidRDefault="00513EA2" w:rsidP="008031F8">
      <w:pPr>
        <w:spacing w:before="60" w:after="60" w:line="276" w:lineRule="auto"/>
        <w:ind w:firstLine="567"/>
        <w:jc w:val="both"/>
        <w:rPr>
          <w:sz w:val="28"/>
          <w:szCs w:val="28"/>
          <w:lang w:val="uz-Cyrl-UZ"/>
        </w:rPr>
      </w:pPr>
      <w:r w:rsidRPr="00FB12C1">
        <w:rPr>
          <w:b/>
          <w:sz w:val="28"/>
          <w:szCs w:val="28"/>
          <w:lang w:val="uz-Cyrl-UZ"/>
        </w:rPr>
        <w:t>norasmiy iqtisodiyot</w:t>
      </w:r>
      <w:r w:rsidRPr="00FB12C1">
        <w:rPr>
          <w:sz w:val="28"/>
          <w:szCs w:val="28"/>
          <w:lang w:val="uz-Cyrl-UZ"/>
        </w:rPr>
        <w:t xml:space="preserve"> – uy xo‘jaliklari yoki jismoniy shaxslar tomonidan belgilangan tartibda ro‘yxatdan o‘tmagan holda amalga oshiriladigan (tovarlar va xizmatlar) ishlab chiqarish bilan bog‘liq iqtisodiy faoliyat;</w:t>
      </w:r>
    </w:p>
    <w:p w:rsidR="00513EA2" w:rsidRPr="00FB12C1" w:rsidRDefault="00513EA2" w:rsidP="008031F8">
      <w:pPr>
        <w:spacing w:before="60" w:after="60" w:line="276" w:lineRule="auto"/>
        <w:ind w:firstLine="567"/>
        <w:jc w:val="both"/>
        <w:rPr>
          <w:sz w:val="28"/>
          <w:szCs w:val="28"/>
          <w:lang w:val="uz-Cyrl-UZ"/>
        </w:rPr>
      </w:pPr>
      <w:r w:rsidRPr="00FB12C1">
        <w:rPr>
          <w:b/>
          <w:sz w:val="28"/>
          <w:szCs w:val="28"/>
          <w:lang w:val="uz-Cyrl-UZ"/>
        </w:rPr>
        <w:t xml:space="preserve">iqtisodiy ahamiyatga ega narxlar – </w:t>
      </w:r>
      <w:r w:rsidRPr="00FB12C1">
        <w:rPr>
          <w:sz w:val="28"/>
          <w:szCs w:val="28"/>
          <w:lang w:val="uz-Cyrl-UZ"/>
        </w:rPr>
        <w:t>ishlab chiqarish xarajatlarini qoplovchi va yetarlicha foydani ta’minlovchi bozor narxlaridir. Bu narxlar, ishlab chiqaruvchilar yetkazib bermoqchi bo‘lgan va iste’molchilar sotib olmoqchi bo‘lgan mahsulotlar miqdor</w:t>
      </w:r>
      <w:r w:rsidR="004F0D90" w:rsidRPr="00FB12C1">
        <w:rPr>
          <w:sz w:val="28"/>
          <w:szCs w:val="28"/>
          <w:lang w:val="uz-Cyrl-UZ"/>
        </w:rPr>
        <w:t>iga sezilarli ta’sir ko‘rsatadi;</w:t>
      </w:r>
    </w:p>
    <w:p w:rsidR="004F0D90" w:rsidRPr="00FB12C1" w:rsidRDefault="004F0D90" w:rsidP="008031F8">
      <w:pPr>
        <w:spacing w:before="60" w:after="60" w:line="276" w:lineRule="auto"/>
        <w:ind w:firstLine="567"/>
        <w:jc w:val="both"/>
        <w:rPr>
          <w:sz w:val="28"/>
          <w:szCs w:val="28"/>
          <w:lang w:val="uz-Cyrl-UZ"/>
        </w:rPr>
      </w:pPr>
      <w:r w:rsidRPr="00FB12C1">
        <w:rPr>
          <w:b/>
          <w:sz w:val="28"/>
          <w:szCs w:val="28"/>
          <w:lang w:val="uz-Cyrl-UZ"/>
        </w:rPr>
        <w:t>sotib olish narxi</w:t>
      </w:r>
      <w:r w:rsidRPr="00FB12C1">
        <w:rPr>
          <w:sz w:val="28"/>
          <w:szCs w:val="28"/>
          <w:lang w:val="uz-Cyrl-UZ"/>
        </w:rPr>
        <w:t xml:space="preserve"> – sotib oluvchi tomonidan belgilangan vaqtda va belgilangan joyga yetkazib berilgan tovar yoki xizmat birligi uchun to‘lanadigan narx. U tovarni yetkazib berish bo‘yicha savdo-vositachilik va transport xarajatlarini, shuningdek, sotib oluvchi tomonidan to‘lanadigan mahsulotlar uchun soliqlarni o‘z ichiga oladi, ammo mahsulotlarga subsidiyalarni va chegirib tashlanadigan qo‘shilgan qiymat solig‘ini o‘z ichiga olmaydi;</w:t>
      </w:r>
    </w:p>
    <w:p w:rsidR="004F0D90" w:rsidRPr="00FB12C1" w:rsidRDefault="004F0D90" w:rsidP="008031F8">
      <w:pPr>
        <w:spacing w:before="60" w:after="60" w:line="276" w:lineRule="auto"/>
        <w:ind w:firstLine="567"/>
        <w:jc w:val="both"/>
        <w:rPr>
          <w:sz w:val="28"/>
          <w:szCs w:val="28"/>
          <w:lang w:val="uz-Cyrl-UZ"/>
        </w:rPr>
      </w:pPr>
      <w:r w:rsidRPr="00FB12C1">
        <w:rPr>
          <w:b/>
          <w:sz w:val="28"/>
          <w:szCs w:val="28"/>
          <w:lang w:val="uz-Cyrl-UZ"/>
        </w:rPr>
        <w:t>asosiy narx</w:t>
      </w:r>
      <w:r w:rsidRPr="00FB12C1">
        <w:rPr>
          <w:sz w:val="28"/>
          <w:szCs w:val="28"/>
          <w:lang w:val="uz-Cyrl-UZ"/>
        </w:rPr>
        <w:t xml:space="preserve"> – ishlab chiqaruvchi tomonidan xaridordan tovar yoki xizmatning birligi uchun olinishi lozim bo‘lgan, mahsulot ishlab chiqarilishi yoki sotilishi natijasida to‘lanishi lozim bo‘lgan har qanday soliqni ayirib, olinadigan har qanday subsidiyalarning qo‘shilganiga teng bo‘lgan narx. U ishlab chiqaruvchi tomonidan hisobvaraq-fakturalarda alohida ko‘rsatiladigan har qanday transport xarajatlarini o‘z ichiga olmaydi;</w:t>
      </w:r>
    </w:p>
    <w:p w:rsidR="004F0D90" w:rsidRPr="00FB12C1" w:rsidRDefault="004F0D90" w:rsidP="008031F8">
      <w:pPr>
        <w:spacing w:before="60" w:after="60" w:line="276" w:lineRule="auto"/>
        <w:ind w:firstLine="567"/>
        <w:jc w:val="both"/>
        <w:rPr>
          <w:sz w:val="28"/>
          <w:szCs w:val="28"/>
          <w:lang w:val="uz-Cyrl-UZ"/>
        </w:rPr>
      </w:pPr>
      <w:r w:rsidRPr="00FB12C1">
        <w:rPr>
          <w:b/>
          <w:sz w:val="28"/>
          <w:szCs w:val="28"/>
          <w:lang w:val="uz-Cyrl-UZ"/>
        </w:rPr>
        <w:t>YAIM fizik hajm indeksi (FHI)</w:t>
      </w:r>
      <w:r w:rsidRPr="00FB12C1">
        <w:rPr>
          <w:sz w:val="28"/>
          <w:szCs w:val="28"/>
          <w:lang w:val="uz-Cyrl-UZ"/>
        </w:rPr>
        <w:t xml:space="preserve"> doimiy narxlardagi, ya’ni o‘tgan yilning mos davri narxlarida hisoblangan hisobot davri YAIMni (real YAIM) joriy narxlardagi o‘tgan yilning mos davri YAIMiga nisbati orqali hisoblanadi;</w:t>
      </w:r>
    </w:p>
    <w:p w:rsidR="004F0D90" w:rsidRPr="00FB12C1" w:rsidRDefault="004F0D90" w:rsidP="008031F8">
      <w:pPr>
        <w:spacing w:before="60" w:after="60" w:line="276" w:lineRule="auto"/>
        <w:ind w:firstLine="567"/>
        <w:jc w:val="both"/>
        <w:rPr>
          <w:sz w:val="28"/>
          <w:szCs w:val="28"/>
          <w:lang w:val="uz-Cyrl-UZ"/>
        </w:rPr>
      </w:pPr>
      <w:r w:rsidRPr="00FB12C1">
        <w:rPr>
          <w:b/>
          <w:sz w:val="28"/>
          <w:szCs w:val="28"/>
          <w:lang w:val="uz-Cyrl-UZ"/>
        </w:rPr>
        <w:t>YAIM deflyator indeksi</w:t>
      </w:r>
      <w:r w:rsidRPr="00FB12C1">
        <w:rPr>
          <w:sz w:val="28"/>
          <w:szCs w:val="28"/>
          <w:lang w:val="uz-Cyrl-UZ"/>
        </w:rPr>
        <w:t xml:space="preserve"> iqtisodiyotda narxlarning o‘rtacha o‘zgarishini ifodalaydi va nominal YAIMning (joriy narxlardagi hisobot davri YAIM) real YAIMga nisbati orqali hisoblanadi.</w:t>
      </w:r>
    </w:p>
    <w:p w:rsidR="004F0D90" w:rsidRPr="00FB12C1" w:rsidRDefault="004F0D90" w:rsidP="00522CF3">
      <w:pPr>
        <w:spacing w:before="60" w:after="60" w:line="276" w:lineRule="auto"/>
        <w:ind w:firstLine="567"/>
        <w:jc w:val="both"/>
        <w:rPr>
          <w:rFonts w:eastAsia="Times New Roman"/>
          <w:bCs/>
          <w:sz w:val="28"/>
          <w:szCs w:val="28"/>
          <w:lang w:val="uz-Cyrl-UZ"/>
        </w:rPr>
      </w:pPr>
      <w:r w:rsidRPr="00FB12C1">
        <w:rPr>
          <w:rFonts w:eastAsia="Times New Roman"/>
          <w:bCs/>
          <w:sz w:val="28"/>
          <w:szCs w:val="28"/>
          <w:lang w:val="uz-Cyrl-UZ"/>
        </w:rPr>
        <w:t>2. YAIMni hisoblashning ishlab chiqarish usuli MHTdagi ishlab chiqarish hisobini tuzish tamoyillariga asoslangan bo‘lib, YAIMni iqtisodiy faoliyat turlari bo‘yicha asosiy narxlardagi yalpi qo‘shilgan qiymat va mahsulotlar uchun sof soliqlar yig‘indisi sifatida baholashni ko‘zda tutadi. Ishlab chiqarish usulida hisoblangan YAIM ustuvor ahamiyatiga ko‘ra asosiy hisoblanadi, bu holat boshlang‘ich ma’lumotlarning nisbatan yuqori ishonchlilik darajasi, shuningdek, mazkur usulning iqtisodiyotdagi tarkibiy o‘zgarishlar hamda alohida tarmoqlar va hududlarning rivojlanish tendensiyalarini kuzatish imkonini berishi bilan bog‘liqdir.</w:t>
      </w:r>
    </w:p>
    <w:p w:rsidR="004F0D90" w:rsidRPr="00FB12C1" w:rsidRDefault="004F0D90" w:rsidP="008031F8">
      <w:pPr>
        <w:spacing w:before="60" w:after="60" w:line="276" w:lineRule="auto"/>
        <w:ind w:firstLine="567"/>
        <w:jc w:val="both"/>
        <w:rPr>
          <w:sz w:val="28"/>
          <w:szCs w:val="28"/>
          <w:lang w:val="uz-Cyrl-UZ"/>
        </w:rPr>
      </w:pPr>
      <w:r w:rsidRPr="00FB12C1">
        <w:rPr>
          <w:sz w:val="28"/>
          <w:szCs w:val="28"/>
          <w:lang w:val="uz-Cyrl-UZ"/>
        </w:rPr>
        <w:t>3. YAIM joriy narxlarda, shuningdek fizik hajm indeksi va deflyator indeksini hisoblash maqsadida doimiy narxlarda baholanadi. Iqtisodiyotdagi faol tarkibiy o‘zgarishlarni hisobga olish maqsadida, taqqoslash uchun baza yili sifatida o‘tgan yilning mos davridan foydalaniladi.</w:t>
      </w:r>
    </w:p>
    <w:p w:rsidR="004F0D90" w:rsidRPr="00FB12C1" w:rsidRDefault="004F0D90" w:rsidP="008031F8">
      <w:pPr>
        <w:spacing w:before="60" w:after="60" w:line="276" w:lineRule="auto"/>
        <w:ind w:firstLine="567"/>
        <w:jc w:val="both"/>
        <w:rPr>
          <w:sz w:val="28"/>
          <w:szCs w:val="28"/>
          <w:lang w:val="uz-Cyrl-UZ"/>
        </w:rPr>
      </w:pPr>
      <w:r w:rsidRPr="00FB12C1">
        <w:rPr>
          <w:sz w:val="28"/>
          <w:szCs w:val="28"/>
          <w:lang w:val="uz-Cyrl-UZ"/>
        </w:rPr>
        <w:t>4. YAIM Davlat statistika ishlari dasturida ko‘zda tutilgan muddatlarda, yillik va choraklik davriylikda shakllantiriladi.</w:t>
      </w:r>
    </w:p>
    <w:p w:rsidR="004F0D90" w:rsidRPr="00FB12C1" w:rsidRDefault="004F0D90" w:rsidP="008031F8">
      <w:pPr>
        <w:spacing w:before="60" w:after="60" w:line="276" w:lineRule="auto"/>
        <w:ind w:firstLine="567"/>
        <w:jc w:val="both"/>
        <w:rPr>
          <w:rFonts w:eastAsia="Calibri"/>
          <w:sz w:val="28"/>
          <w:szCs w:val="28"/>
          <w:lang w:val="uz-Cyrl-UZ" w:eastAsia="ru-RU"/>
        </w:rPr>
      </w:pPr>
      <w:r w:rsidRPr="00FB12C1">
        <w:rPr>
          <w:rFonts w:eastAsia="Calibri"/>
          <w:sz w:val="28"/>
          <w:szCs w:val="28"/>
          <w:lang w:val="uz-Cyrl-UZ" w:eastAsia="ru-RU"/>
        </w:rPr>
        <w:t>5. YAIMni yillik baholash asosiy hisoblanadi. Yillik baholashda turli iqtisodiy faoliyat turlari bo‘yicha ishlab chiqarish, yakuniy talabni qondirish uchun tovarlar va xizmatlardan foydalanish ko‘rsatkichlari, shuningdek, daromadlarni shakllanish jarayonlarining yuqori darajadagi muvofiqlashuviga erishiladi. Bunda, YAIMni yillik baholash IFUT-2 seksiyalari darajasida shakllantiriladi. Iqtisodiy faoliyat turlari bo‘yicha yillik YAIM tarkibi sxemasi 1-ilovada keltirilgan.</w:t>
      </w:r>
    </w:p>
    <w:p w:rsidR="004F0D90" w:rsidRPr="00FB12C1" w:rsidRDefault="004F0D90" w:rsidP="008031F8">
      <w:pPr>
        <w:spacing w:before="60" w:after="60" w:line="276" w:lineRule="auto"/>
        <w:ind w:firstLine="567"/>
        <w:jc w:val="both"/>
        <w:rPr>
          <w:bCs/>
          <w:sz w:val="28"/>
          <w:szCs w:val="28"/>
          <w:lang w:val="uz-Cyrl-UZ"/>
        </w:rPr>
      </w:pPr>
      <w:r w:rsidRPr="00FB12C1">
        <w:rPr>
          <w:bCs/>
          <w:sz w:val="28"/>
          <w:szCs w:val="28"/>
          <w:lang w:val="uz-Cyrl-UZ"/>
        </w:rPr>
        <w:t>6. YAIMni choraklik baholash joriy iqtisodiy dinamikani tavsiflash maqsadida ishlab chiqiladi va yillik baholashlar davomida batafsilroq ma’lumotlar asosida aniqlashtiriladigan yil davomidagi ko‘rsatkich hisoblanadi. Bunda, YAIMni choraklik baholash yillik baholashdan farqli ravishda, yuqori darajada jamlash asosida shakllantiriladi. Iqtisodiy faoliyat turlari bo‘yicha choraklik YAIM tarkibi sxemasi 2-ilovada keltirilgan.</w:t>
      </w:r>
    </w:p>
    <w:p w:rsidR="004F0D90" w:rsidRPr="00FB12C1" w:rsidRDefault="004F0D90" w:rsidP="004F0D90">
      <w:pPr>
        <w:spacing w:before="240" w:after="120" w:line="276" w:lineRule="auto"/>
        <w:jc w:val="center"/>
        <w:rPr>
          <w:b/>
          <w:sz w:val="28"/>
          <w:szCs w:val="28"/>
          <w:lang w:val="uz-Cyrl-UZ"/>
        </w:rPr>
      </w:pPr>
      <w:r w:rsidRPr="00FB12C1">
        <w:rPr>
          <w:b/>
          <w:sz w:val="28"/>
          <w:szCs w:val="28"/>
          <w:lang w:val="uz-Cyrl-UZ"/>
        </w:rPr>
        <w:t>II</w:t>
      </w:r>
      <w:r w:rsidR="00063EBC" w:rsidRPr="00E161D4">
        <w:rPr>
          <w:b/>
          <w:sz w:val="28"/>
          <w:szCs w:val="28"/>
          <w:lang w:val="en-US"/>
        </w:rPr>
        <w:t xml:space="preserve"> </w:t>
      </w:r>
      <w:r w:rsidRPr="00FB12C1">
        <w:rPr>
          <w:b/>
          <w:sz w:val="28"/>
          <w:szCs w:val="28"/>
          <w:lang w:val="uz-Cyrl-UZ"/>
        </w:rPr>
        <w:t>bob. Ishlab chiqarish, oraliq iste’mol</w:t>
      </w:r>
      <w:r w:rsidRPr="00FB12C1">
        <w:rPr>
          <w:b/>
          <w:sz w:val="28"/>
          <w:szCs w:val="28"/>
          <w:lang w:val="uz-Cyrl-UZ"/>
        </w:rPr>
        <w:br/>
        <w:t>va yalpi qo‘shilgan qiymatni shakllantirish</w:t>
      </w:r>
    </w:p>
    <w:p w:rsidR="004F0D90" w:rsidRPr="00FB12C1" w:rsidRDefault="004F0D90" w:rsidP="00522CF3">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7. Ishlab chiqarish bozor narxlarida sotiladigan tovarlar va xizmatlar, o‘z iste’moli (yakuniy iste’mol va yalpi jamg‘arish) uchun ishlab chiqarilgan tovarlar, davlat budjeti, maqsadli va budjetdan tashqari maxsus davlat jamg‘armalari hamda uy xo‘jaliklariga xizmat ko‘rsatuvchi notijorat tashkilotlar mablag‘lari hisobidan amalga oshiriladigan jamoaviy va yakka tartibdagi xizmatlarni ishlab chiqarishga sarflangan joriy xarajatlarning umumiy qiymati bilan o‘lchanadi.</w:t>
      </w:r>
    </w:p>
    <w:p w:rsidR="004F0D90" w:rsidRPr="00FB12C1" w:rsidRDefault="004F0D90" w:rsidP="008031F8">
      <w:pPr>
        <w:spacing w:before="60" w:after="60" w:line="276" w:lineRule="auto"/>
        <w:ind w:firstLine="567"/>
        <w:jc w:val="both"/>
        <w:rPr>
          <w:rFonts w:eastAsia="Calibri"/>
          <w:sz w:val="28"/>
          <w:szCs w:val="28"/>
          <w:lang w:val="uz-Cyrl-UZ" w:eastAsia="ru-RU"/>
        </w:rPr>
      </w:pPr>
      <w:r w:rsidRPr="00FB12C1">
        <w:rPr>
          <w:rFonts w:eastAsia="Calibri"/>
          <w:sz w:val="28"/>
          <w:szCs w:val="28"/>
          <w:lang w:val="uz-Cyrl-UZ" w:eastAsia="ru-RU"/>
        </w:rPr>
        <w:t>8. Ishlab chiqarish ishlab chiqarish jarayonida tovarlar va xizmatlar yaratilgan vaqtda qayd etiladi va baholanadi. Baholash usullaridagi farqlarni inobatga olib, jami ishlab chiqarish quyidagi turlarga ajratiladi: bozor uchun ishlab chiqarish, nobozor ishlab chiqarish va o‘zining yakuniy iste’moli uchun ishlab chiqarish.</w:t>
      </w:r>
    </w:p>
    <w:p w:rsidR="004F0D90" w:rsidRPr="00FB12C1" w:rsidRDefault="007F649E" w:rsidP="008031F8">
      <w:pPr>
        <w:spacing w:before="60" w:after="60" w:line="276" w:lineRule="auto"/>
        <w:ind w:firstLine="567"/>
        <w:jc w:val="both"/>
        <w:rPr>
          <w:rFonts w:eastAsia="Times New Roman"/>
          <w:bCs/>
          <w:sz w:val="28"/>
          <w:szCs w:val="28"/>
          <w:lang w:val="uz-Latn-UZ" w:eastAsia="ru-RU"/>
        </w:rPr>
      </w:pPr>
      <w:r w:rsidRPr="00FB12C1">
        <w:rPr>
          <w:rFonts w:eastAsia="Times New Roman"/>
          <w:bCs/>
          <w:sz w:val="28"/>
          <w:szCs w:val="28"/>
          <w:lang w:val="uz-Latn-UZ" w:eastAsia="ru-RU"/>
        </w:rPr>
        <w:t>9.</w:t>
      </w:r>
      <w:r w:rsidRPr="00FB12C1">
        <w:rPr>
          <w:rFonts w:eastAsia="Times New Roman"/>
          <w:bCs/>
          <w:sz w:val="28"/>
          <w:szCs w:val="28"/>
          <w:lang w:val="uz-Cyrl-UZ" w:eastAsia="ru-RU"/>
        </w:rPr>
        <w:t> </w:t>
      </w:r>
      <w:r w:rsidRPr="00FB12C1">
        <w:rPr>
          <w:rFonts w:eastAsia="Times New Roman"/>
          <w:bCs/>
          <w:sz w:val="28"/>
          <w:szCs w:val="28"/>
          <w:lang w:val="uz-Latn-UZ" w:eastAsia="ru-RU"/>
        </w:rPr>
        <w:t>Bozor uchun ishlab chiqarish asosiy narxlarda baholanadi va quyidagilarning qiymatini o‘z ichiga oladi:</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iqtisodiy ahamiyatga ega narxlarda sotiladigan tovarlar va xizmatlar;</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boshqa tovarlar, xizmatlar yoki aktivlarga barter usulida ayirboshlanadigan tovarlar va xizmatlar;</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ish beruvchilar tomonidan o‘z xodimlariga natura shaklida mehnatga haq to‘lash sifatida beriladigan tovarlar va xizmatlar;</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korxonaning biror bo‘linmasi tomonidan ishlab chiqarilgan va ushbu korxonaning boshqa bo‘linmasiga joriy davrda yoki kelgusida ishlab chiqarishda foydalanish uchun jo‘natilgan tovarlar yoki xizmatlar (masalan, qishloq xo‘jaligi korxonalarida ishlab chiqarilgan va iste’mol qilingan urug‘ va yem-xashak; konlarda ko‘mir briketlarini ishlab chiqarishda ishlatilgan ko‘mir; xo‘jalik usulida qurilish uchun ishlatilgan materiallar; yordamchi xo‘jaliklar tomonidan korxonaga tegishli bo‘lgan oshxonalarga, bolalar muassasalariga, dam olish uylariga berilgan oziq-ovqat mahsulotlari va boshqalar);</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ishlab chiqaruvchining moddiy aylanma vositalari zaxiralariga kelib tushuvchi va yuqorida aytib o‘tilgan bozorga oid maqsadlarda foydalanishga mo‘ljallangan tayyor mahsulot va tugallanmagan ishlab chiqarish.</w:t>
      </w:r>
    </w:p>
    <w:p w:rsidR="007F649E" w:rsidRPr="00FB12C1" w:rsidRDefault="007F649E" w:rsidP="008031F8">
      <w:pPr>
        <w:spacing w:before="60" w:after="60" w:line="276" w:lineRule="auto"/>
        <w:ind w:firstLine="567"/>
        <w:jc w:val="both"/>
        <w:rPr>
          <w:rFonts w:eastAsia="Calibri"/>
          <w:sz w:val="28"/>
          <w:szCs w:val="28"/>
          <w:lang w:val="uz-Cyrl-UZ" w:eastAsia="ru-RU"/>
        </w:rPr>
      </w:pPr>
      <w:r w:rsidRPr="00FB12C1">
        <w:rPr>
          <w:rFonts w:eastAsia="Calibri"/>
          <w:sz w:val="28"/>
          <w:szCs w:val="28"/>
          <w:lang w:val="uz-Cyrl-UZ" w:eastAsia="ru-RU"/>
        </w:rPr>
        <w:t>10. Nobozor ishlab chiqarish aksariyat qismi bepul yoki iqtisodiy ahamiyatga ega bo‘lmagan narxlarda taqdim etiladigan tovar va xizmatlarni o‘z ichiga oladi. Nobozor ishlab chiqarish ishlab chiqarishga ketgan joriy xarajatlar bo‘yicha baholanadi hamda davlat budjet muassasalari va notijorat tashkilotlar tomonidan uy xo‘jaliklariga taqdim etiladigan individual xarakterga ega bo‘lgan tovarlar va xizmatlar (bepul ta’lim va tibbiy xizmat) yoki ishlab chiqarilishi davlat tomonidan tashkil etiladigan va davlat budjetidan moliyalashtiriladigan, jamiyatga umumiy tarzda bepul taqdim etiladigan jamoaviy xizmatlar (davlat boshqaruvi organlari, mudofaa xizmatlari va boshqalar) qiymatini o‘z ichiga oladi.</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11. O‘z yakuniy iste’moli uchun ishlab chiqarish quyidagilarning qiymatini o‘z ichiga oladi:</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uy xo‘jaliklari tomonidan o‘z iste’moli uchun ishlab chiqarilgan qishloq xo‘jaligi va boshqa mahsulotlar;</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o‘z uyida yashash bo‘yicha xizmatlar (shartli uy-joy rentasi);</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haq to‘lanadigan uy xizmatchilari xizmatlari;</w:t>
      </w:r>
    </w:p>
    <w:p w:rsidR="007F649E" w:rsidRPr="00FB12C1" w:rsidRDefault="007F649E" w:rsidP="007F649E">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korxonaning o‘zida kelgusida ishlab chiqarishda foydalanish uchun qoladigan, o‘z iste’moli uchun ishlab chiqarilgan asosiy fondlar (asosiy kapitalning yalpi jamg‘armasi).</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12. Oraliq iste’molga tovarlar xarajatlari va xizmatlar xarajatlari kiradi.</w:t>
      </w:r>
    </w:p>
    <w:p w:rsidR="007F649E" w:rsidRPr="003D62B3" w:rsidRDefault="007F649E" w:rsidP="007F649E">
      <w:pPr>
        <w:spacing w:before="60" w:after="60" w:line="276" w:lineRule="auto"/>
        <w:ind w:left="180" w:firstLine="540"/>
        <w:jc w:val="both"/>
        <w:rPr>
          <w:rFonts w:eastAsia="Times New Roman"/>
          <w:b/>
          <w:i/>
          <w:sz w:val="28"/>
          <w:szCs w:val="28"/>
          <w:lang w:val="uz-Cyrl-UZ" w:eastAsia="ru-RU"/>
        </w:rPr>
      </w:pPr>
      <w:r w:rsidRPr="003D62B3">
        <w:rPr>
          <w:rFonts w:eastAsia="Times New Roman"/>
          <w:b/>
          <w:i/>
          <w:sz w:val="28"/>
          <w:szCs w:val="28"/>
          <w:lang w:val="uz-Cyrl-UZ" w:eastAsia="ru-RU"/>
        </w:rPr>
        <w:t>Tovarlar xarajatlariga quyidagilar kiradi:</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yakuniy mahsulotda mujassamlashgan xom ashyo va materiallar;</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odatdagi texnologiyaga muvofiq ishlab chiqarish jarayonida foydalanilgan materiallar (masalan, sinovdan o‘tkazish va sifatni nazorat qilishda ishlatilgan materiallar; asbob-uskunalar, binolar va boshqa asosiy fondlarni joriy saqlab turish, ishlatish va ta’mirlash uchun zarur bo‘ladigan materiallar; asbob-uskunalarni ta’mirlash uchun butlovchi qismlar; asosiy fondlar tarkibiga kiritilmaydigan uskunalar, o‘lchash asboblari, moslamalar, laboratoriya asbob-uskunalari; ish kiyimlari va poyabzallari, xodimlarning maxsus oziq-ovqatlari va arzon narxli buyumlar);</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korxonada yig‘ilayotgan yarim fabrikatlar va detallar;</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barcha turdagi energiyani ishlab chiqarishga, isitishga, o‘z ishlab chiqarishiga xizmat ko‘rsatadigan transport ishlariga sarflangan barcha turdagi yoqilg‘i;</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korxonaning texnologik va boshqa ishlab chiqarish hamda xo‘jalik ehtiyojlariga sarflanadigan barcha turdagi energiya; korxonaning o‘zi ishlab chiqaradigan elektr energiyasi va boshqa turdagi energiyalar hamda sotib olingan energiyani o‘zgartirish va uni iste’mol qilish joyiga yetkazib berish bilan bog‘liq xarajatlar;</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qadoqlash materiallarining sof qiymati (ya’ni, qadoqlash materiallarini sotib olish qiymatidan ularni ishlatishd</w:t>
      </w:r>
      <w:r w:rsidR="00063EBC">
        <w:rPr>
          <w:rFonts w:eastAsia="Times New Roman"/>
          <w:sz w:val="28"/>
          <w:szCs w:val="28"/>
          <w:lang w:val="uz-Cyrl-UZ" w:eastAsia="ru-RU"/>
        </w:rPr>
        <w:t>an olingan mablag‘larni chegir</w:t>
      </w:r>
      <w:r w:rsidRPr="00FB12C1">
        <w:rPr>
          <w:rFonts w:eastAsia="Times New Roman"/>
          <w:sz w:val="28"/>
          <w:szCs w:val="28"/>
          <w:lang w:val="uz-Cyrl-UZ" w:eastAsia="ru-RU"/>
        </w:rPr>
        <w:t>gan holda);</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moddiy resurslarning yetishmasligi bilan bog‘liq yo‘qotishlar;</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xodimlarning kerakli asboblar, ish kiyimlariga sarflagan xarajatlarini qoplab berish;</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mehmonxonalar, restoranlar va kafelar tomonidan oziq-ovqat, tamaki mahsulotlari va ichimliklarni sotib olinishi;</w:t>
      </w:r>
    </w:p>
    <w:p w:rsidR="007F649E" w:rsidRPr="00FB12C1" w:rsidRDefault="007F649E" w:rsidP="007F649E">
      <w:pPr>
        <w:spacing w:before="60" w:after="60" w:line="276" w:lineRule="auto"/>
        <w:ind w:left="180" w:firstLine="540"/>
        <w:jc w:val="both"/>
        <w:rPr>
          <w:rFonts w:eastAsia="Times New Roman"/>
          <w:sz w:val="28"/>
          <w:szCs w:val="28"/>
          <w:lang w:val="uz-Cyrl-UZ" w:eastAsia="ru-RU"/>
        </w:rPr>
      </w:pPr>
      <w:r w:rsidRPr="00FB12C1">
        <w:rPr>
          <w:rFonts w:eastAsia="Times New Roman"/>
          <w:sz w:val="28"/>
          <w:szCs w:val="28"/>
          <w:lang w:val="uz-Cyrl-UZ" w:eastAsia="ru-RU"/>
        </w:rPr>
        <w:t>korxonaning ma’lum bir bo‘linmasi tomonidan boshqa bo‘linmasiga ishlab chiqarishda foydalanish uchun yetkazib berilgan tovarlar (masalan, qishloq xo‘jaligi korxonasining ma’lum bir bo‘linmasi ishlab chiqargan va boshqa bo‘linmasiga iste’mol qilish uchun yetkazib berilgan urug‘lar va yem-xashaklar).</w:t>
      </w:r>
    </w:p>
    <w:p w:rsidR="007F649E" w:rsidRPr="003D62B3" w:rsidRDefault="007F649E" w:rsidP="007F649E">
      <w:pPr>
        <w:spacing w:before="60" w:after="60" w:line="276" w:lineRule="auto"/>
        <w:ind w:firstLine="709"/>
        <w:jc w:val="both"/>
        <w:rPr>
          <w:rFonts w:eastAsia="Times New Roman"/>
          <w:b/>
          <w:i/>
          <w:sz w:val="28"/>
          <w:szCs w:val="28"/>
          <w:lang w:val="uz-Cyrl-UZ" w:eastAsia="ru-RU"/>
        </w:rPr>
      </w:pPr>
      <w:r w:rsidRPr="003D62B3">
        <w:rPr>
          <w:rFonts w:eastAsia="Times New Roman"/>
          <w:b/>
          <w:i/>
          <w:sz w:val="28"/>
          <w:szCs w:val="28"/>
          <w:lang w:val="uz-Cyrl-UZ" w:eastAsia="ru-RU"/>
        </w:rPr>
        <w:t>Xizmatlar xarajatlariga quyidagilar kiradi:</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boshqa tashkilotlar tomonidan bajarilgan ishlab chiqarish xususiyatiga ega ishlar va xizmatlar (xom ashyoni qayta ishlash, ta’mirlash va transport ishlari, xomashyo sifatini tekshirish ishlarini o‘tkazish va boshqalar);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aloqa xizmatlariga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o‘quv muassasalariga xodimlarning kasbiy tayyorgarligi bilan bog‘liq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sog‘liqni saqlash muassasalariga dispanserizatsiya, vaksinatsiya va boshqa shu kabi xizmatlar uchun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binolar, inshootlar, mashina va uskunalar uchun ijara to‘lovlari;</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chiqindilarni yig‘ishtirish va utilizatsiya qilish kabi kommunal xizmatlarga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yuridik xizmatlar uchun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reklama hamda nusxa ko‘chirish, chiptalarni buyurtma qilish kabi boshqa tadbirkorlik xizmatlari va professional birlashmalar xizmatlari uchun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tovarlarni litsenziyalash va sertifikatlash to‘lovlari;</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yong‘in xavfsizligi va qo‘riqlash xizmatiga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abonentlik xizmati uchun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davriy nashrlarga obuna bo‘lish bilan bog‘liq to‘lovlar;</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mutaxassislarni xizmat safariga yuborish bilan bog‘liq transport va mehmonxona xizmatlari, shuningdek, yo‘l puli xarajatlari;</w:t>
      </w:r>
    </w:p>
    <w:p w:rsidR="007F649E" w:rsidRPr="00FB12C1" w:rsidRDefault="007F649E" w:rsidP="007F649E">
      <w:pPr>
        <w:spacing w:before="60" w:after="60" w:line="276" w:lineRule="auto"/>
        <w:ind w:firstLine="709"/>
        <w:jc w:val="both"/>
        <w:rPr>
          <w:rFonts w:eastAsia="Times New Roman"/>
          <w:sz w:val="28"/>
          <w:szCs w:val="28"/>
          <w:lang w:val="uz-Cyrl-UZ" w:eastAsia="ru-RU"/>
        </w:rPr>
      </w:pPr>
      <w:r w:rsidRPr="00FB12C1">
        <w:rPr>
          <w:rFonts w:eastAsia="Times New Roman"/>
          <w:sz w:val="28"/>
          <w:szCs w:val="28"/>
          <w:lang w:val="uz-Cyrl-UZ" w:eastAsia="ru-RU"/>
        </w:rPr>
        <w:t>moliyaviy xizmatlar uchun to‘lovlar.</w:t>
      </w:r>
    </w:p>
    <w:p w:rsidR="007F649E" w:rsidRPr="00FB12C1" w:rsidRDefault="007F649E" w:rsidP="008031F8">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13.</w:t>
      </w:r>
      <w:r w:rsidRPr="00FB12C1">
        <w:rPr>
          <w:rFonts w:eastAsia="Times New Roman"/>
          <w:bCs/>
          <w:sz w:val="28"/>
          <w:szCs w:val="28"/>
          <w:lang w:val="en-US" w:eastAsia="ru-RU"/>
        </w:rPr>
        <w:t> </w:t>
      </w:r>
      <w:r w:rsidRPr="00FB12C1">
        <w:rPr>
          <w:rFonts w:eastAsia="Times New Roman"/>
          <w:bCs/>
          <w:sz w:val="28"/>
          <w:szCs w:val="28"/>
          <w:lang w:val="uz-Cyrl-UZ" w:eastAsia="ru-RU"/>
        </w:rPr>
        <w:t>Oraliq iste’molga, moliyaviy xizmatlar uchun to‘g‘ridan-to‘g‘ri to‘lovlar bilan birga bilvosita hisoblanadigan moliyaviy vositachilik xizmatlari ham kiritiladi.</w:t>
      </w:r>
    </w:p>
    <w:p w:rsidR="007F649E" w:rsidRPr="00FB12C1" w:rsidRDefault="007F649E" w:rsidP="008031F8">
      <w:pPr>
        <w:spacing w:before="60" w:after="60" w:line="276" w:lineRule="auto"/>
        <w:ind w:firstLine="567"/>
        <w:jc w:val="both"/>
        <w:rPr>
          <w:rFonts w:eastAsia="Times New Roman"/>
          <w:bCs/>
          <w:sz w:val="28"/>
          <w:szCs w:val="28"/>
          <w:lang w:val="uz-Cyrl-UZ" w:eastAsia="ru-RU"/>
        </w:rPr>
      </w:pPr>
      <w:r w:rsidRPr="00FB12C1">
        <w:rPr>
          <w:rFonts w:eastAsia="Times New Roman"/>
          <w:bCs/>
          <w:sz w:val="28"/>
          <w:szCs w:val="28"/>
          <w:lang w:val="uz-Cyrl-UZ" w:eastAsia="ru-RU"/>
        </w:rPr>
        <w:t>14. Oraliq iste’mol, tovarlar ishlab chiqarish jarayonida iste’mol qilingan vaqtda amalda bo‘lgan sotib olish narxlarida baholanadi. Shu sababdan, buxgalteriya hisobi ma’lumotlariga ko‘ra aniqlangan oraliq iste’molga tuzatishlar kiritiladi. Tuzatishlar, ishlab chiqarish zaxiralarini saqlash davridagi narxlarni o‘rtacha o‘zgarishini hisobga olgan holda, oraliq iste’molni qayta baholashdan iborat bo‘ladi.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15. Oraliq iste’mol tarkibiga quyidagilar kirmaydi: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tabiiy xom ashyolardan foydalanish bilan bog‘liq xarajatlar (mineral xomashyo bazasini takror hosil qilishga, yerni rekultivatsiya qilishga ajratmalar, o‘sib turgan joyida sotiladigan daraxtlar uchun, suv xo‘jaligi tizimlaridan olinadigan suv uchun to‘lovlar), chunki ular budjetga to‘lanadigan to‘lovlarni ifodalaydi.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korxona tomonidan o‘z xodimlariga natura ko‘rinishidagi ish haqi sifatida bepul yoki pasaytirilgan narxlarda beriladigan tovarlar va xizmatlar, natura ko‘rinishidagi ijtimoiy nafaqalar, korxona bo‘linmalari tomonidan xodimlarga va ularning oila a’zolariga ko‘rsatiladigan ijtimoiy-madaniy xizmatlar (idora (korxona) tasarrufidagi turar joylar, kasalxonalar, maktabgacha ta’lim muassasalari, klublar va boshqalar) qiymati;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asosiy fondlarni kapital ta’mirlash xarajatlari;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asosiy kapital iste’moli;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asosiy fondlar va noishlab chiqarish aktivlariga egalik huquqlarini berish bilan bog‘liq xarajatlar (ular asosiy kapitalning yalpi jamg‘armasiga kiritiladi);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yerdan foydalanganlik uchun ijara to‘lovi (mulkdan olinadigan daromadlarga kiritiladi);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neft, tabiiy gaz va boshqa foydali qazilma konlarini izlash bilan bog‘liq geologik qidiruv, burg‘ulash ishlari va boshqalarga xarajatlar (asosiy kapitalning yalpi jamg‘armasiga kiritiladi);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melioratsiya va yerlarni tozalash ishlari, o‘rmonlar va bog‘lar barpo etish bo‘yicha tayyorgarlik ishlari va shu kabilarni o‘z ichiga oluvchi yerlarni yaxshilash ishlariga kapital xarajatlar (asosiy kapitalning yalpi jamg‘armasiga kiritiladi);</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ilmiy tadqiqot va tajriba-konstruktorlik ishlariga xarajatlar (mazkur faoliyat egasiga iqtisodiy foyda keltirmasligi aniq bo‘lgan holatlar bundan mustasno);</w:t>
      </w:r>
    </w:p>
    <w:p w:rsidR="007F649E" w:rsidRPr="00FB12C1" w:rsidRDefault="007F649E" w:rsidP="007F649E">
      <w:pPr>
        <w:spacing w:before="60" w:after="60" w:line="276" w:lineRule="auto"/>
        <w:ind w:firstLine="567"/>
        <w:jc w:val="both"/>
        <w:rPr>
          <w:sz w:val="28"/>
          <w:szCs w:val="28"/>
          <w:lang w:val="en-US"/>
        </w:rPr>
      </w:pPr>
      <w:r w:rsidRPr="00FB12C1">
        <w:rPr>
          <w:sz w:val="28"/>
          <w:szCs w:val="28"/>
          <w:lang w:val="en-US"/>
        </w:rPr>
        <w:t>davlat tomonidan zaxirani to‘ldirish uchun tovarlar sotib olinishi.</w:t>
      </w:r>
    </w:p>
    <w:p w:rsidR="005A0DA1" w:rsidRPr="00FB12C1" w:rsidRDefault="005A0DA1" w:rsidP="008031F8">
      <w:pPr>
        <w:spacing w:before="60" w:after="60" w:line="276" w:lineRule="auto"/>
        <w:ind w:firstLine="567"/>
        <w:jc w:val="both"/>
        <w:rPr>
          <w:sz w:val="28"/>
          <w:szCs w:val="28"/>
          <w:lang w:val="uz-Cyrl-UZ"/>
        </w:rPr>
      </w:pPr>
      <w:r w:rsidRPr="00FB12C1">
        <w:rPr>
          <w:sz w:val="28"/>
          <w:szCs w:val="28"/>
          <w:lang w:val="uz-Cyrl-UZ"/>
        </w:rPr>
        <w:t>16. Asosiy narxlarda iqtisodiy faoliyat turlarining yalpi qo‘shilgan qiymati asosiy narxlardagi ishlab chiqarish va sotib olish narxlaridagi oraliq iste’mol o‘rtasidagi farq orqali quyidagi formula yordamida aniqlanadi:</w:t>
      </w:r>
    </w:p>
    <w:p w:rsidR="00720550" w:rsidRPr="00FB12C1" w:rsidRDefault="006312EC" w:rsidP="0056778D">
      <w:pPr>
        <w:spacing w:before="240" w:after="120" w:line="276" w:lineRule="auto"/>
        <w:ind w:firstLine="3261"/>
        <w:jc w:val="center"/>
        <w:rPr>
          <w:sz w:val="28"/>
          <w:szCs w:val="28"/>
          <w:lang w:val="uz-Cyrl-UZ"/>
        </w:rPr>
      </w:pPr>
      <w:r w:rsidRPr="00FB12C1">
        <w:rPr>
          <w:i/>
          <w:sz w:val="28"/>
          <w:szCs w:val="28"/>
          <w:lang w:val="uz-Cyrl-UZ"/>
        </w:rPr>
        <w:t>GVA</w:t>
      </w:r>
      <w:r w:rsidRPr="00FB12C1">
        <w:rPr>
          <w:i/>
          <w:sz w:val="28"/>
          <w:szCs w:val="28"/>
          <w:vertAlign w:val="subscript"/>
          <w:lang w:val="uz-Cyrl-UZ"/>
        </w:rPr>
        <w:t>i</w:t>
      </w:r>
      <w:r w:rsidRPr="00FB12C1">
        <w:rPr>
          <w:i/>
          <w:sz w:val="28"/>
          <w:szCs w:val="28"/>
          <w:lang w:val="uz-Cyrl-UZ"/>
        </w:rPr>
        <w:t xml:space="preserve"> = O</w:t>
      </w:r>
      <w:r w:rsidRPr="00FB12C1">
        <w:rPr>
          <w:i/>
          <w:sz w:val="28"/>
          <w:szCs w:val="28"/>
          <w:vertAlign w:val="subscript"/>
          <w:lang w:val="uz-Cyrl-UZ"/>
        </w:rPr>
        <w:t>i</w:t>
      </w:r>
      <w:r w:rsidRPr="00FB12C1">
        <w:rPr>
          <w:i/>
          <w:sz w:val="28"/>
          <w:szCs w:val="28"/>
          <w:lang w:val="uz-Cyrl-UZ"/>
        </w:rPr>
        <w:t xml:space="preserve"> - IC</w:t>
      </w:r>
      <w:r w:rsidRPr="00FB12C1">
        <w:rPr>
          <w:i/>
          <w:sz w:val="28"/>
          <w:szCs w:val="28"/>
          <w:vertAlign w:val="subscript"/>
          <w:lang w:val="uz-Cyrl-UZ"/>
        </w:rPr>
        <w:t>i</w:t>
      </w:r>
      <w:r w:rsidRPr="00FB12C1">
        <w:rPr>
          <w:i/>
          <w:sz w:val="28"/>
          <w:szCs w:val="28"/>
          <w:lang w:val="uz-Cyrl-UZ"/>
        </w:rPr>
        <w:t xml:space="preserve">, </w:t>
      </w:r>
      <w:r w:rsidR="0056778D" w:rsidRPr="00FB12C1">
        <w:rPr>
          <w:i/>
          <w:sz w:val="28"/>
          <w:szCs w:val="28"/>
          <w:lang w:val="uz-Cyrl-UZ"/>
        </w:rPr>
        <w:t xml:space="preserve">                                                   </w:t>
      </w:r>
      <w:r w:rsidR="0056778D" w:rsidRPr="00063EBC">
        <w:rPr>
          <w:sz w:val="28"/>
          <w:szCs w:val="28"/>
          <w:lang w:val="uz-Cyrl-UZ"/>
        </w:rPr>
        <w:t>(1)</w:t>
      </w:r>
    </w:p>
    <w:p w:rsidR="005A0DA1" w:rsidRPr="00FB12C1" w:rsidRDefault="005A0DA1" w:rsidP="008031F8">
      <w:pPr>
        <w:spacing w:before="60" w:after="60" w:line="276" w:lineRule="auto"/>
        <w:ind w:firstLine="567"/>
        <w:jc w:val="both"/>
        <w:rPr>
          <w:sz w:val="28"/>
          <w:szCs w:val="28"/>
          <w:lang w:val="uz-Cyrl-UZ" w:eastAsia="ru-RU"/>
        </w:rPr>
      </w:pPr>
      <w:r w:rsidRPr="00FB12C1">
        <w:rPr>
          <w:sz w:val="28"/>
          <w:szCs w:val="28"/>
          <w:lang w:val="uz-Cyrl-UZ" w:eastAsia="ru-RU"/>
        </w:rPr>
        <w:t>bu yerda,</w:t>
      </w:r>
    </w:p>
    <w:p w:rsidR="006312EC" w:rsidRPr="00FB12C1" w:rsidRDefault="006312EC" w:rsidP="008031F8">
      <w:pPr>
        <w:spacing w:before="60" w:after="60" w:line="276" w:lineRule="auto"/>
        <w:ind w:firstLine="567"/>
        <w:jc w:val="both"/>
        <w:rPr>
          <w:i/>
          <w:sz w:val="28"/>
          <w:szCs w:val="28"/>
          <w:lang w:val="uz-Cyrl-UZ"/>
        </w:rPr>
      </w:pPr>
      <w:r w:rsidRPr="00FB12C1">
        <w:rPr>
          <w:i/>
          <w:sz w:val="28"/>
          <w:szCs w:val="28"/>
          <w:lang w:val="uz-Cyrl-UZ"/>
        </w:rPr>
        <w:t>GVA</w:t>
      </w:r>
      <w:r w:rsidRPr="00FB12C1">
        <w:rPr>
          <w:i/>
          <w:sz w:val="28"/>
          <w:szCs w:val="28"/>
          <w:vertAlign w:val="subscript"/>
          <w:lang w:val="uz-Cyrl-UZ"/>
        </w:rPr>
        <w:t>i</w:t>
      </w:r>
      <w:r w:rsidRPr="00FB12C1">
        <w:rPr>
          <w:i/>
          <w:sz w:val="28"/>
          <w:szCs w:val="28"/>
          <w:lang w:val="uz-Cyrl-UZ"/>
        </w:rPr>
        <w:t xml:space="preserve"> – i </w:t>
      </w:r>
      <w:r w:rsidR="005A0DA1" w:rsidRPr="00FB12C1">
        <w:rPr>
          <w:sz w:val="28"/>
          <w:szCs w:val="28"/>
          <w:lang w:val="uz-Cyrl-UZ"/>
        </w:rPr>
        <w:t>iqtisodiy faoliyat turi bo‘yicha asosiy narxlarda yalpi qo‘shilgan qiymat hajmi</w:t>
      </w:r>
      <w:r w:rsidRPr="00FB12C1">
        <w:rPr>
          <w:i/>
          <w:sz w:val="28"/>
          <w:szCs w:val="28"/>
          <w:lang w:val="uz-Cyrl-UZ"/>
        </w:rPr>
        <w:t>;</w:t>
      </w:r>
    </w:p>
    <w:p w:rsidR="00720550" w:rsidRPr="00FB12C1" w:rsidRDefault="00720550" w:rsidP="008031F8">
      <w:pPr>
        <w:spacing w:before="60" w:after="60" w:line="276" w:lineRule="auto"/>
        <w:ind w:firstLine="567"/>
        <w:jc w:val="both"/>
        <w:rPr>
          <w:sz w:val="28"/>
          <w:szCs w:val="28"/>
          <w:lang w:val="uz-Cyrl-UZ"/>
        </w:rPr>
      </w:pPr>
      <w:r w:rsidRPr="00FB12C1">
        <w:rPr>
          <w:i/>
          <w:sz w:val="28"/>
          <w:szCs w:val="28"/>
          <w:lang w:val="uz-Cyrl-UZ"/>
        </w:rPr>
        <w:t>O</w:t>
      </w:r>
      <w:r w:rsidRPr="00FB12C1">
        <w:rPr>
          <w:i/>
          <w:sz w:val="28"/>
          <w:szCs w:val="28"/>
          <w:vertAlign w:val="subscript"/>
          <w:lang w:val="uz-Cyrl-UZ"/>
        </w:rPr>
        <w:t>i</w:t>
      </w:r>
      <w:r w:rsidRPr="00FB12C1">
        <w:rPr>
          <w:i/>
          <w:sz w:val="28"/>
          <w:szCs w:val="28"/>
          <w:lang w:val="uz-Cyrl-UZ"/>
        </w:rPr>
        <w:t xml:space="preserve"> – i </w:t>
      </w:r>
      <w:r w:rsidR="005A0DA1" w:rsidRPr="00FB12C1">
        <w:rPr>
          <w:sz w:val="28"/>
          <w:szCs w:val="28"/>
          <w:lang w:val="uz-Cyrl-UZ"/>
        </w:rPr>
        <w:t>iqtisodiy faoliyat turi bo‘yicha asosiy narxlarda tovarlar va xizmatlarni ishlab chiqarish hajmi</w:t>
      </w:r>
      <w:r w:rsidRPr="00FB12C1">
        <w:rPr>
          <w:sz w:val="28"/>
          <w:szCs w:val="28"/>
          <w:lang w:val="uz-Cyrl-UZ"/>
        </w:rPr>
        <w:t>;</w:t>
      </w:r>
    </w:p>
    <w:p w:rsidR="00720550" w:rsidRPr="00FB12C1" w:rsidRDefault="00720550" w:rsidP="008031F8">
      <w:pPr>
        <w:spacing w:before="60" w:after="60" w:line="276" w:lineRule="auto"/>
        <w:ind w:firstLine="567"/>
        <w:jc w:val="both"/>
        <w:rPr>
          <w:sz w:val="28"/>
          <w:szCs w:val="28"/>
          <w:lang w:val="uz-Cyrl-UZ"/>
        </w:rPr>
      </w:pPr>
      <w:r w:rsidRPr="00FB12C1">
        <w:rPr>
          <w:i/>
          <w:sz w:val="28"/>
          <w:szCs w:val="28"/>
          <w:lang w:val="uz-Cyrl-UZ"/>
        </w:rPr>
        <w:t>IC</w:t>
      </w:r>
      <w:r w:rsidRPr="00FB12C1">
        <w:rPr>
          <w:i/>
          <w:sz w:val="28"/>
          <w:szCs w:val="28"/>
          <w:vertAlign w:val="subscript"/>
          <w:lang w:val="uz-Cyrl-UZ"/>
        </w:rPr>
        <w:t xml:space="preserve">i </w:t>
      </w:r>
      <w:r w:rsidR="006312EC" w:rsidRPr="00FB12C1">
        <w:rPr>
          <w:i/>
          <w:sz w:val="28"/>
          <w:szCs w:val="28"/>
          <w:lang w:val="uz-Cyrl-UZ"/>
        </w:rPr>
        <w:t>–</w:t>
      </w:r>
      <w:r w:rsidRPr="00FB12C1">
        <w:rPr>
          <w:i/>
          <w:sz w:val="28"/>
          <w:szCs w:val="28"/>
          <w:lang w:val="uz-Cyrl-UZ"/>
        </w:rPr>
        <w:t xml:space="preserve"> i </w:t>
      </w:r>
      <w:r w:rsidR="005A0DA1" w:rsidRPr="00FB12C1">
        <w:rPr>
          <w:sz w:val="28"/>
          <w:szCs w:val="28"/>
          <w:lang w:val="uz-Cyrl-UZ"/>
        </w:rPr>
        <w:t>iqtisodiy faoliyat turi bo‘yicha sotib olish narxlarida oraliq iste’mol hajmi</w:t>
      </w:r>
      <w:r w:rsidRPr="00FB12C1">
        <w:rPr>
          <w:sz w:val="28"/>
          <w:szCs w:val="28"/>
          <w:lang w:val="uz-Cyrl-UZ"/>
        </w:rPr>
        <w:t>.</w:t>
      </w:r>
    </w:p>
    <w:p w:rsidR="005A0DA1" w:rsidRPr="00FB12C1" w:rsidRDefault="00063EBC" w:rsidP="00674197">
      <w:pPr>
        <w:spacing w:before="240" w:after="120" w:line="276" w:lineRule="auto"/>
        <w:jc w:val="center"/>
        <w:rPr>
          <w:b/>
          <w:sz w:val="28"/>
          <w:szCs w:val="28"/>
          <w:lang w:val="uz-Cyrl-UZ"/>
        </w:rPr>
      </w:pPr>
      <w:r>
        <w:rPr>
          <w:b/>
          <w:sz w:val="28"/>
          <w:szCs w:val="28"/>
          <w:lang w:val="uz-Cyrl-UZ"/>
        </w:rPr>
        <w:t xml:space="preserve">III </w:t>
      </w:r>
      <w:r w:rsidR="005A0DA1" w:rsidRPr="00FB12C1">
        <w:rPr>
          <w:b/>
          <w:sz w:val="28"/>
          <w:szCs w:val="28"/>
          <w:lang w:val="uz-Cyrl-UZ"/>
        </w:rPr>
        <w:t>bob. YAIMni baholash uchun axborotlar manbai</w:t>
      </w:r>
    </w:p>
    <w:p w:rsidR="005A0DA1" w:rsidRPr="00FB12C1" w:rsidRDefault="005A0DA1" w:rsidP="008031F8">
      <w:pPr>
        <w:spacing w:before="60" w:after="60" w:line="276" w:lineRule="auto"/>
        <w:ind w:firstLine="567"/>
        <w:jc w:val="both"/>
        <w:rPr>
          <w:sz w:val="28"/>
          <w:szCs w:val="28"/>
          <w:lang w:val="uz-Cyrl-UZ"/>
        </w:rPr>
      </w:pPr>
      <w:r w:rsidRPr="00FB12C1">
        <w:rPr>
          <w:sz w:val="28"/>
          <w:szCs w:val="28"/>
          <w:lang w:val="uz-Cyrl-UZ"/>
        </w:rPr>
        <w:t>17. Ishlab chiqarishni baholash uchun axborot manbai bo‘lib, har yili tasdiqlanadigan Davlat statistika ishlari dasturida bajarilishi nazarda tutilgan keng ko‘lamdagi axborot resurslari (iqtisodiy faoliyat turlarining qisqa muddatli kuzatuvlari, kichik korxonalar, mikrofirmalar va yakka tartibdagi tadbirkorlarning tanlanma kuzatuvlari, uy xo‘jaliklari budjeti kuzatuvlari, korxonalar va tashkilotlarning tarkibiy kuzatuvlari, shuningdek, davlat budjetining ijrosi to‘g‘risida, bojxona va soliq organlarining ma’muriy ma’lumotlari, budjetdan tashqari jamg‘armalarning, Markaziy bankning moliyaviy ko‘rsatkichlari va boshqalar) xizmat qiladi.</w:t>
      </w:r>
    </w:p>
    <w:p w:rsidR="005A0DA1" w:rsidRPr="00FB12C1" w:rsidRDefault="005A0DA1" w:rsidP="008031F8">
      <w:pPr>
        <w:spacing w:before="60" w:after="60" w:line="276" w:lineRule="auto"/>
        <w:ind w:firstLine="567"/>
        <w:jc w:val="both"/>
        <w:rPr>
          <w:sz w:val="28"/>
          <w:szCs w:val="28"/>
          <w:lang w:val="uz-Cyrl-UZ"/>
        </w:rPr>
      </w:pPr>
      <w:r w:rsidRPr="00FB12C1">
        <w:rPr>
          <w:sz w:val="28"/>
          <w:szCs w:val="28"/>
          <w:lang w:val="uz-Cyrl-UZ"/>
        </w:rPr>
        <w:t>18. Iqtisodiy faoliyat turlari bo‘yicha oraliq iste’molni yillik davriylikda hisoblash, korxona va tashkilotlarning tarkibiy kuzatuvlari, davlat budjetining ijrosi to‘g‘risidagi hisobot ma’lumotlari va ekspert baholashlar asosida amalga oshiriladi.</w:t>
      </w:r>
    </w:p>
    <w:p w:rsidR="005A0DA1" w:rsidRPr="00FB12C1" w:rsidRDefault="005A0DA1" w:rsidP="008031F8">
      <w:pPr>
        <w:spacing w:before="60" w:after="60" w:line="276" w:lineRule="auto"/>
        <w:ind w:firstLine="567"/>
        <w:jc w:val="both"/>
        <w:rPr>
          <w:sz w:val="28"/>
          <w:szCs w:val="28"/>
          <w:lang w:val="uz-Cyrl-UZ"/>
        </w:rPr>
      </w:pPr>
      <w:r w:rsidRPr="00FB12C1">
        <w:rPr>
          <w:sz w:val="28"/>
          <w:szCs w:val="28"/>
          <w:lang w:val="uz-Cyrl-UZ"/>
        </w:rPr>
        <w:t>19. Iqtisodiy faoliyat turlari bo‘yicha oraliq iste’molni choraklik davriylikda hisoblash, aniqlik kiritilgan yillik hisob-kitoblar asosida, oraliq iste’molning ishlab chiqarishdagi ulushidan kelib chiqqan holda amalga oshiriladi.</w:t>
      </w:r>
    </w:p>
    <w:p w:rsidR="005A0DA1" w:rsidRPr="00FB12C1" w:rsidRDefault="005A0DA1" w:rsidP="008031F8">
      <w:pPr>
        <w:spacing w:before="60" w:after="60" w:line="276" w:lineRule="auto"/>
        <w:ind w:firstLine="567"/>
        <w:jc w:val="both"/>
        <w:rPr>
          <w:sz w:val="28"/>
          <w:szCs w:val="28"/>
          <w:lang w:val="uz-Cyrl-UZ"/>
        </w:rPr>
      </w:pPr>
      <w:r w:rsidRPr="00FB12C1">
        <w:rPr>
          <w:sz w:val="28"/>
          <w:szCs w:val="28"/>
          <w:lang w:val="uz-Cyrl-UZ"/>
        </w:rPr>
        <w:t>20. YAIMni tezkor choraklik baholashda qator ko‘rsatkichlar bo‘yicha bevosita ma’lumotlarning mavjud emasligi sababli, YAIMni hisoblash bilvosita ko‘rsatkichlar va ekspert baholashlar</w:t>
      </w:r>
      <w:r w:rsidR="00063EBC" w:rsidRPr="00063EBC">
        <w:rPr>
          <w:sz w:val="28"/>
          <w:szCs w:val="28"/>
          <w:lang w:val="uz-Cyrl-UZ"/>
        </w:rPr>
        <w:t>i</w:t>
      </w:r>
      <w:r w:rsidRPr="00FB12C1">
        <w:rPr>
          <w:sz w:val="28"/>
          <w:szCs w:val="28"/>
          <w:lang w:val="uz-Cyrl-UZ"/>
        </w:rPr>
        <w:t>dan foydalangan holda amalga oshiriladi.</w:t>
      </w:r>
    </w:p>
    <w:p w:rsidR="005A0DA1" w:rsidRPr="00FB12C1" w:rsidRDefault="003A144E" w:rsidP="00674197">
      <w:pPr>
        <w:spacing w:before="240" w:after="120" w:line="276" w:lineRule="auto"/>
        <w:jc w:val="center"/>
        <w:rPr>
          <w:b/>
          <w:sz w:val="28"/>
          <w:szCs w:val="28"/>
          <w:lang w:val="uz-Cyrl-UZ"/>
        </w:rPr>
      </w:pPr>
      <w:r>
        <w:rPr>
          <w:b/>
          <w:sz w:val="28"/>
          <w:szCs w:val="28"/>
          <w:lang w:val="uz-Cyrl-UZ"/>
        </w:rPr>
        <w:t>IV-</w:t>
      </w:r>
      <w:r w:rsidR="005A0DA1" w:rsidRPr="00FB12C1">
        <w:rPr>
          <w:b/>
          <w:sz w:val="28"/>
          <w:szCs w:val="28"/>
          <w:lang w:val="uz-Cyrl-UZ"/>
        </w:rPr>
        <w:t>bob. YAIMni doimiy narxlarda baholash</w:t>
      </w:r>
    </w:p>
    <w:p w:rsidR="005A0DA1" w:rsidRPr="00FB12C1" w:rsidRDefault="005A0DA1" w:rsidP="008031F8">
      <w:pPr>
        <w:spacing w:before="60" w:after="60" w:line="276" w:lineRule="auto"/>
        <w:ind w:firstLine="567"/>
        <w:jc w:val="both"/>
        <w:rPr>
          <w:rFonts w:eastAsia="Times New Roman"/>
          <w:spacing w:val="-4"/>
          <w:sz w:val="28"/>
          <w:szCs w:val="28"/>
          <w:lang w:val="uz-Cyrl-UZ"/>
        </w:rPr>
      </w:pPr>
      <w:r w:rsidRPr="00FB12C1">
        <w:rPr>
          <w:rFonts w:eastAsia="Times New Roman"/>
          <w:spacing w:val="-4"/>
          <w:sz w:val="28"/>
          <w:szCs w:val="28"/>
          <w:lang w:val="uz-Cyrl-UZ"/>
        </w:rPr>
        <w:t>21. YAIMni doimiy narxlarda hisoblash, ma’lum bir davr mobaynidagi iqtisodiy o‘sish sur’atlarini aniqlash maqsadida amalga oshiriladi. Doimiy narxlardagi YAIM turli usullar va ma’lumotlar manbalaridan foydalanib</w:t>
      </w:r>
      <w:r w:rsidR="00063EBC" w:rsidRPr="00063EBC">
        <w:rPr>
          <w:rFonts w:eastAsia="Times New Roman"/>
          <w:spacing w:val="-4"/>
          <w:sz w:val="28"/>
          <w:szCs w:val="28"/>
          <w:lang w:val="uz-Cyrl-UZ"/>
        </w:rPr>
        <w:t>,</w:t>
      </w:r>
      <w:r w:rsidRPr="00FB12C1">
        <w:rPr>
          <w:rFonts w:eastAsia="Times New Roman"/>
          <w:spacing w:val="-4"/>
          <w:sz w:val="28"/>
          <w:szCs w:val="28"/>
          <w:lang w:val="uz-Cyrl-UZ"/>
        </w:rPr>
        <w:t xml:space="preserve"> doimiy narxlarda alohida hisoblangan iqtisodiy faoliyat turlarining yalpi qo‘shilgan qiymatlari va mahsulotlar uchun sof soliqlar yig‘indisidan iborat bo‘ladi.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22. YAIMning tarkibiy qismlarini doimiy narxlarda hisoblash ikki asosiy usuldan foydalangan holda amalga oshiriladi: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 xml:space="preserve">a) joriy narxlardagi hisobot davri ma’lumotlarini mos narxlar indeksi </w:t>
      </w:r>
      <w:r w:rsidR="00063EBC" w:rsidRPr="00063EBC">
        <w:rPr>
          <w:sz w:val="28"/>
          <w:szCs w:val="28"/>
          <w:lang w:val="uz-Cyrl-UZ"/>
        </w:rPr>
        <w:t>bo‘yicha</w:t>
      </w:r>
      <w:r w:rsidRPr="00FB12C1">
        <w:rPr>
          <w:sz w:val="28"/>
          <w:szCs w:val="28"/>
          <w:lang w:val="uz-Cyrl-UZ"/>
        </w:rPr>
        <w:t xml:space="preserve"> deflyatsiya qilish orqali.</w:t>
      </w:r>
    </w:p>
    <w:p w:rsidR="008D682E" w:rsidRPr="00FB12C1" w:rsidRDefault="003C6666" w:rsidP="0056778D">
      <w:pPr>
        <w:spacing w:before="240" w:after="120" w:line="276" w:lineRule="auto"/>
        <w:ind w:firstLine="3261"/>
        <w:jc w:val="both"/>
        <w:rPr>
          <w:i/>
          <w:sz w:val="28"/>
          <w:szCs w:val="28"/>
          <w:lang w:val="uz-Cyrl-UZ"/>
        </w:rPr>
      </w:pPr>
      <m:oMath>
        <m:sSub>
          <m:sSubPr>
            <m:ctrlPr>
              <w:rPr>
                <w:rFonts w:ascii="Cambria Math" w:hAnsi="Cambria Math"/>
                <w:i/>
                <w:sz w:val="28"/>
                <w:szCs w:val="28"/>
                <w:lang w:val="uz-Cyrl-UZ"/>
              </w:rPr>
            </m:ctrlPr>
          </m:sSubPr>
          <m:e>
            <m:r>
              <w:rPr>
                <w:rFonts w:ascii="Cambria Math" w:hAnsi="Cambria Math"/>
                <w:sz w:val="28"/>
                <w:szCs w:val="28"/>
                <w:lang w:val="uz-Cyrl-UZ"/>
              </w:rPr>
              <m:t>O</m:t>
            </m:r>
          </m:e>
          <m:sub>
            <m:r>
              <w:rPr>
                <w:rFonts w:ascii="Cambria Math" w:hAnsi="Cambria Math"/>
                <w:sz w:val="28"/>
                <w:szCs w:val="28"/>
                <w:lang w:val="uz-Cyrl-UZ"/>
              </w:rPr>
              <m:t>const.</m:t>
            </m:r>
          </m:sub>
        </m:sSub>
        <m:r>
          <w:rPr>
            <w:rFonts w:ascii="Cambria Math" w:hAnsi="Cambria Math"/>
            <w:sz w:val="28"/>
            <w:szCs w:val="28"/>
            <w:lang w:val="uz-Cyrl-UZ"/>
          </w:rPr>
          <m:t>=</m:t>
        </m:r>
        <m:f>
          <m:fPr>
            <m:ctrlPr>
              <w:rPr>
                <w:rFonts w:ascii="Cambria Math" w:hAnsi="Cambria Math"/>
                <w:i/>
                <w:sz w:val="28"/>
                <w:szCs w:val="28"/>
                <w:lang w:val="uz-Cyrl-UZ"/>
              </w:rPr>
            </m:ctrlPr>
          </m:fPr>
          <m:num>
            <m:sSub>
              <m:sSubPr>
                <m:ctrlPr>
                  <w:rPr>
                    <w:rFonts w:ascii="Cambria Math" w:hAnsi="Cambria Math"/>
                    <w:i/>
                    <w:sz w:val="28"/>
                    <w:szCs w:val="28"/>
                    <w:lang w:val="uz-Cyrl-UZ"/>
                  </w:rPr>
                </m:ctrlPr>
              </m:sSubPr>
              <m:e>
                <m:r>
                  <w:rPr>
                    <w:rFonts w:ascii="Cambria Math" w:hAnsi="Cambria Math"/>
                    <w:sz w:val="28"/>
                    <w:szCs w:val="28"/>
                    <w:lang w:val="uz-Cyrl-UZ"/>
                  </w:rPr>
                  <m:t>O</m:t>
                </m:r>
              </m:e>
              <m:sub>
                <m:r>
                  <w:rPr>
                    <w:rFonts w:ascii="Cambria Math" w:hAnsi="Cambria Math"/>
                    <w:sz w:val="28"/>
                    <w:szCs w:val="28"/>
                    <w:lang w:val="uz-Cyrl-UZ"/>
                  </w:rPr>
                  <m:t>t</m:t>
                </m:r>
              </m:sub>
            </m:sSub>
          </m:num>
          <m:den>
            <m:sSub>
              <m:sSubPr>
                <m:ctrlPr>
                  <w:rPr>
                    <w:rFonts w:ascii="Cambria Math" w:hAnsi="Cambria Math"/>
                    <w:i/>
                    <w:sz w:val="28"/>
                    <w:szCs w:val="28"/>
                    <w:lang w:val="uz-Cyrl-UZ"/>
                  </w:rPr>
                </m:ctrlPr>
              </m:sSubPr>
              <m:e>
                <m:r>
                  <w:rPr>
                    <w:rFonts w:ascii="Cambria Math" w:hAnsi="Cambria Math"/>
                    <w:sz w:val="28"/>
                    <w:szCs w:val="28"/>
                    <w:lang w:val="uz-Cyrl-UZ"/>
                  </w:rPr>
                  <m:t>I</m:t>
                </m:r>
              </m:e>
              <m:sub>
                <m:r>
                  <w:rPr>
                    <w:rFonts w:ascii="Cambria Math" w:hAnsi="Cambria Math"/>
                    <w:sz w:val="28"/>
                    <w:szCs w:val="28"/>
                    <w:lang w:val="uz-Cyrl-UZ"/>
                  </w:rPr>
                  <m:t>p</m:t>
                </m:r>
              </m:sub>
            </m:sSub>
          </m:den>
        </m:f>
        <m:r>
          <w:rPr>
            <w:rFonts w:ascii="Cambria Math" w:hAnsi="Cambria Math"/>
            <w:sz w:val="28"/>
            <w:szCs w:val="28"/>
            <w:lang w:val="uz-Cyrl-UZ"/>
          </w:rPr>
          <m:t>×100,</m:t>
        </m:r>
      </m:oMath>
      <w:r w:rsidR="0056778D" w:rsidRPr="00FB12C1">
        <w:rPr>
          <w:i/>
          <w:sz w:val="28"/>
          <w:szCs w:val="28"/>
          <w:lang w:val="uz-Cyrl-UZ"/>
        </w:rPr>
        <w:t xml:space="preserve">                                                  </w:t>
      </w:r>
      <w:r w:rsidR="0056778D" w:rsidRPr="00063EBC">
        <w:rPr>
          <w:sz w:val="28"/>
          <w:szCs w:val="28"/>
          <w:lang w:val="uz-Cyrl-UZ"/>
        </w:rPr>
        <w:t>(2)</w:t>
      </w:r>
    </w:p>
    <w:p w:rsidR="00097943" w:rsidRPr="00FB12C1" w:rsidRDefault="005A0DA1" w:rsidP="008031F8">
      <w:pPr>
        <w:spacing w:before="60" w:after="60" w:line="276" w:lineRule="auto"/>
        <w:ind w:firstLine="567"/>
        <w:jc w:val="both"/>
        <w:rPr>
          <w:sz w:val="28"/>
          <w:szCs w:val="28"/>
          <w:lang w:val="uz-Cyrl-UZ"/>
        </w:rPr>
      </w:pPr>
      <w:r w:rsidRPr="00FB12C1">
        <w:rPr>
          <w:sz w:val="28"/>
          <w:szCs w:val="28"/>
          <w:lang w:val="uz-Cyrl-UZ"/>
        </w:rPr>
        <w:t>bu yerda</w:t>
      </w:r>
      <w:r w:rsidR="00097943" w:rsidRPr="00FB12C1">
        <w:rPr>
          <w:sz w:val="28"/>
          <w:szCs w:val="28"/>
          <w:lang w:val="uz-Cyrl-UZ"/>
        </w:rPr>
        <w:t xml:space="preserve">, </w:t>
      </w:r>
    </w:p>
    <w:p w:rsidR="00097943" w:rsidRPr="00FB12C1" w:rsidRDefault="008C3F15" w:rsidP="008031F8">
      <w:pPr>
        <w:spacing w:before="60" w:after="60" w:line="276" w:lineRule="auto"/>
        <w:ind w:firstLine="567"/>
        <w:jc w:val="both"/>
        <w:rPr>
          <w:sz w:val="28"/>
          <w:szCs w:val="28"/>
          <w:lang w:val="uz-Cyrl-UZ"/>
        </w:rPr>
      </w:pPr>
      <w:r w:rsidRPr="00FB12C1">
        <w:rPr>
          <w:i/>
          <w:sz w:val="28"/>
          <w:szCs w:val="28"/>
          <w:lang w:val="uz-Cyrl-UZ"/>
        </w:rPr>
        <w:t>O</w:t>
      </w:r>
      <w:r w:rsidR="00097943" w:rsidRPr="00FB12C1">
        <w:rPr>
          <w:i/>
          <w:sz w:val="28"/>
          <w:szCs w:val="28"/>
          <w:vertAlign w:val="subscript"/>
          <w:lang w:val="uz-Cyrl-UZ"/>
        </w:rPr>
        <w:t>co</w:t>
      </w:r>
      <w:r w:rsidR="000D674A" w:rsidRPr="00FB12C1">
        <w:rPr>
          <w:i/>
          <w:sz w:val="28"/>
          <w:szCs w:val="28"/>
          <w:vertAlign w:val="subscript"/>
          <w:lang w:val="uz-Cyrl-UZ"/>
        </w:rPr>
        <w:t xml:space="preserve">nst. </w:t>
      </w:r>
      <w:r w:rsidR="000D674A" w:rsidRPr="00FB12C1">
        <w:rPr>
          <w:i/>
          <w:sz w:val="28"/>
          <w:szCs w:val="28"/>
          <w:lang w:val="uz-Cyrl-UZ"/>
        </w:rPr>
        <w:t>–</w:t>
      </w:r>
      <w:r w:rsidR="00097943" w:rsidRPr="00FB12C1">
        <w:rPr>
          <w:sz w:val="28"/>
          <w:szCs w:val="28"/>
          <w:lang w:val="uz-Cyrl-UZ"/>
        </w:rPr>
        <w:t xml:space="preserve"> </w:t>
      </w:r>
      <w:r w:rsidR="005A0DA1" w:rsidRPr="00FB12C1">
        <w:rPr>
          <w:sz w:val="28"/>
          <w:szCs w:val="28"/>
          <w:lang w:val="uz-Cyrl-UZ"/>
        </w:rPr>
        <w:t>iqtisodiy faoliyat turi bo‘yicha doimiy narxlarda ishlab chiqarish hajmi</w:t>
      </w:r>
      <w:r w:rsidR="00097943" w:rsidRPr="00FB12C1">
        <w:rPr>
          <w:sz w:val="28"/>
          <w:szCs w:val="28"/>
          <w:lang w:val="uz-Cyrl-UZ"/>
        </w:rPr>
        <w:t>;</w:t>
      </w:r>
    </w:p>
    <w:p w:rsidR="00C21531" w:rsidRPr="00CB7440" w:rsidRDefault="008C3F15" w:rsidP="008031F8">
      <w:pPr>
        <w:spacing w:before="60" w:after="60" w:line="276" w:lineRule="auto"/>
        <w:ind w:firstLine="567"/>
        <w:jc w:val="both"/>
        <w:rPr>
          <w:sz w:val="28"/>
          <w:szCs w:val="28"/>
          <w:lang w:val="uz-Cyrl-UZ"/>
        </w:rPr>
      </w:pPr>
      <w:r w:rsidRPr="00CB7440">
        <w:rPr>
          <w:i/>
          <w:sz w:val="28"/>
          <w:szCs w:val="28"/>
          <w:lang w:val="uz-Cyrl-UZ"/>
        </w:rPr>
        <w:t>O</w:t>
      </w:r>
      <w:r w:rsidR="00C21531" w:rsidRPr="00CB7440">
        <w:rPr>
          <w:i/>
          <w:sz w:val="28"/>
          <w:szCs w:val="28"/>
          <w:vertAlign w:val="subscript"/>
          <w:lang w:val="uz-Cyrl-UZ"/>
        </w:rPr>
        <w:t>t</w:t>
      </w:r>
      <w:r w:rsidR="000D674A" w:rsidRPr="00CB7440">
        <w:rPr>
          <w:i/>
          <w:sz w:val="28"/>
          <w:szCs w:val="28"/>
          <w:vertAlign w:val="subscript"/>
          <w:lang w:val="uz-Cyrl-UZ"/>
        </w:rPr>
        <w:t xml:space="preserve">  </w:t>
      </w:r>
      <w:r w:rsidR="000D674A" w:rsidRPr="00CB7440">
        <w:rPr>
          <w:i/>
          <w:sz w:val="28"/>
          <w:szCs w:val="28"/>
          <w:lang w:val="uz-Cyrl-UZ"/>
        </w:rPr>
        <w:t xml:space="preserve">– </w:t>
      </w:r>
      <w:r w:rsidR="005A0DA1" w:rsidRPr="00CB7440">
        <w:rPr>
          <w:sz w:val="28"/>
          <w:szCs w:val="28"/>
          <w:lang w:val="uz-Cyrl-UZ"/>
        </w:rPr>
        <w:t xml:space="preserve">iqtisodiy faoliyat turi bo‘yicha </w:t>
      </w:r>
      <w:r w:rsidR="00E161D4" w:rsidRPr="00CB7440">
        <w:rPr>
          <w:i/>
          <w:sz w:val="28"/>
          <w:szCs w:val="28"/>
          <w:lang w:val="uz-Cyrl-UZ"/>
        </w:rPr>
        <w:t xml:space="preserve">t </w:t>
      </w:r>
      <w:r w:rsidR="00E161D4" w:rsidRPr="00CB7440">
        <w:rPr>
          <w:sz w:val="28"/>
          <w:szCs w:val="28"/>
          <w:lang w:val="uz-Cyrl-UZ"/>
        </w:rPr>
        <w:t xml:space="preserve">davr uchun </w:t>
      </w:r>
      <w:r w:rsidR="005A0DA1" w:rsidRPr="00CB7440">
        <w:rPr>
          <w:sz w:val="28"/>
          <w:szCs w:val="28"/>
          <w:lang w:val="uz-Cyrl-UZ"/>
        </w:rPr>
        <w:t>joriy narxlarda ishlab chiqarish hajmi</w:t>
      </w:r>
      <w:r w:rsidR="00C21531" w:rsidRPr="00CB7440">
        <w:rPr>
          <w:sz w:val="28"/>
          <w:szCs w:val="28"/>
          <w:lang w:val="uz-Cyrl-UZ"/>
        </w:rPr>
        <w:t>;</w:t>
      </w:r>
    </w:p>
    <w:p w:rsidR="00097943" w:rsidRPr="00FB12C1" w:rsidRDefault="00C21531" w:rsidP="008031F8">
      <w:pPr>
        <w:spacing w:before="60" w:after="60" w:line="276" w:lineRule="auto"/>
        <w:ind w:firstLine="567"/>
        <w:jc w:val="both"/>
        <w:rPr>
          <w:sz w:val="28"/>
          <w:szCs w:val="28"/>
          <w:lang w:val="uz-Cyrl-UZ"/>
        </w:rPr>
      </w:pPr>
      <w:r w:rsidRPr="00CB7440">
        <w:rPr>
          <w:i/>
          <w:sz w:val="28"/>
          <w:szCs w:val="28"/>
          <w:lang w:val="en-US"/>
        </w:rPr>
        <w:t>I</w:t>
      </w:r>
      <w:r w:rsidRPr="00CB7440">
        <w:rPr>
          <w:i/>
          <w:sz w:val="28"/>
          <w:szCs w:val="28"/>
          <w:vertAlign w:val="subscript"/>
          <w:lang w:val="en-US"/>
        </w:rPr>
        <w:t>p</w:t>
      </w:r>
      <w:r w:rsidR="007E3829" w:rsidRPr="00CB7440">
        <w:rPr>
          <w:i/>
          <w:sz w:val="28"/>
          <w:szCs w:val="28"/>
          <w:vertAlign w:val="subscript"/>
          <w:lang w:val="uz-Cyrl-UZ"/>
        </w:rPr>
        <w:t xml:space="preserve"> </w:t>
      </w:r>
      <w:r w:rsidR="007E3829" w:rsidRPr="00CB7440">
        <w:rPr>
          <w:i/>
          <w:sz w:val="28"/>
          <w:szCs w:val="28"/>
          <w:lang w:val="uz-Cyrl-UZ"/>
        </w:rPr>
        <w:t>–</w:t>
      </w:r>
      <w:r w:rsidRPr="00CB7440">
        <w:rPr>
          <w:i/>
          <w:sz w:val="28"/>
          <w:szCs w:val="28"/>
          <w:lang w:val="en-US"/>
        </w:rPr>
        <w:t xml:space="preserve"> </w:t>
      </w:r>
      <w:r w:rsidR="005A0DA1" w:rsidRPr="00CB7440">
        <w:rPr>
          <w:sz w:val="28"/>
          <w:szCs w:val="28"/>
          <w:lang w:val="uz-Cyrl-UZ"/>
        </w:rPr>
        <w:t xml:space="preserve">iqtisodiy faoliyat turiga mos keluvchi </w:t>
      </w:r>
      <w:r w:rsidR="00E161D4" w:rsidRPr="00CB7440">
        <w:rPr>
          <w:i/>
          <w:sz w:val="28"/>
          <w:szCs w:val="28"/>
          <w:lang w:val="en-US"/>
        </w:rPr>
        <w:t>p</w:t>
      </w:r>
      <w:r w:rsidR="00E161D4" w:rsidRPr="00CB7440">
        <w:rPr>
          <w:sz w:val="28"/>
          <w:szCs w:val="28"/>
          <w:lang w:val="en-US"/>
        </w:rPr>
        <w:t xml:space="preserve"> </w:t>
      </w:r>
      <w:r w:rsidR="005A0DA1" w:rsidRPr="00CB7440">
        <w:rPr>
          <w:sz w:val="28"/>
          <w:szCs w:val="28"/>
          <w:lang w:val="uz-Cyrl-UZ"/>
        </w:rPr>
        <w:t>narx indeksi</w:t>
      </w:r>
      <w:r w:rsidRPr="00FB12C1">
        <w:rPr>
          <w:sz w:val="28"/>
          <w:szCs w:val="28"/>
          <w:lang w:val="uz-Cyrl-UZ"/>
        </w:rPr>
        <w:t>.</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Ushbu usulda quyidagi narx indekslaridan foydalaniladi: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 iste’mol narxlari indeksi;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 sanoat mahsulotlari ishlab chiqaruvchi korxonalar narxlari indeksi;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w:t>
      </w:r>
      <w:r w:rsidRPr="00FB12C1">
        <w:rPr>
          <w:sz w:val="28"/>
          <w:szCs w:val="28"/>
          <w:lang w:val="en-US"/>
        </w:rPr>
        <w:t> </w:t>
      </w:r>
      <w:r w:rsidRPr="00FB12C1">
        <w:rPr>
          <w:sz w:val="28"/>
          <w:szCs w:val="28"/>
          <w:lang w:val="uz-Cyrl-UZ"/>
        </w:rPr>
        <w:t>tashish va aloqa xizmatlari tariflari indeksi;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 dehqon bozorlaridagi narxlar indeksi;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w:t>
      </w:r>
      <w:r w:rsidRPr="00063EBC">
        <w:rPr>
          <w:sz w:val="28"/>
          <w:szCs w:val="28"/>
          <w:lang w:val="uz-Cyrl-UZ"/>
        </w:rPr>
        <w:t> </w:t>
      </w:r>
      <w:r w:rsidRPr="00FB12C1">
        <w:rPr>
          <w:sz w:val="28"/>
          <w:szCs w:val="28"/>
          <w:lang w:val="uz-Cyrl-UZ"/>
        </w:rPr>
        <w:t>asosiy kapitalga kiritilgan investitsiyalar va qurilish ishlari bo‘yicha narxlar indeksi;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w:t>
      </w:r>
      <w:r w:rsidRPr="00FB12C1">
        <w:rPr>
          <w:sz w:val="28"/>
          <w:szCs w:val="28"/>
          <w:lang w:val="en-US"/>
        </w:rPr>
        <w:t> </w:t>
      </w:r>
      <w:r w:rsidRPr="00FB12C1">
        <w:rPr>
          <w:sz w:val="28"/>
          <w:szCs w:val="28"/>
          <w:lang w:val="uz-Cyrl-UZ"/>
        </w:rPr>
        <w:t>o‘rtacha ish haqining o‘zgarishi indeksi va boshqalar.</w:t>
      </w:r>
    </w:p>
    <w:p w:rsidR="005A0DA1" w:rsidRPr="00FB12C1" w:rsidRDefault="005A0DA1" w:rsidP="008031F8">
      <w:pPr>
        <w:spacing w:before="60" w:after="60" w:line="276" w:lineRule="auto"/>
        <w:ind w:firstLine="567"/>
        <w:jc w:val="both"/>
        <w:rPr>
          <w:sz w:val="28"/>
          <w:szCs w:val="28"/>
          <w:lang w:val="uz-Cyrl-UZ"/>
        </w:rPr>
      </w:pPr>
      <w:r w:rsidRPr="00FB12C1">
        <w:rPr>
          <w:sz w:val="28"/>
          <w:szCs w:val="28"/>
          <w:lang w:val="uz-Cyrl-UZ"/>
        </w:rPr>
        <w:t>b) joriy narxlardagi o‘tgan yilning mos davri ma’lumotlarini fizik hajm indekslari yoki ushbu iqtisodiy faoliyat turining rivojlanish sur’atlarini mantiqan to‘g‘ri ifodalovchi natural indikatorlar yordamida ekstrapolyatsiya qilish orqali:</w:t>
      </w:r>
    </w:p>
    <w:p w:rsidR="001C2D3A" w:rsidRPr="00063EBC" w:rsidRDefault="003C6666" w:rsidP="0056778D">
      <w:pPr>
        <w:spacing w:before="240" w:after="120" w:line="276" w:lineRule="auto"/>
        <w:ind w:firstLine="3119"/>
        <w:jc w:val="both"/>
        <w:rPr>
          <w:i/>
          <w:sz w:val="28"/>
          <w:szCs w:val="28"/>
          <w:lang w:val="en-US"/>
        </w:rPr>
      </w:pPr>
      <m:oMath>
        <m:sSub>
          <m:sSubPr>
            <m:ctrlPr>
              <w:rPr>
                <w:rFonts w:ascii="Cambria Math" w:hAnsi="Cambria Math"/>
                <w:i/>
                <w:sz w:val="28"/>
                <w:szCs w:val="28"/>
                <w:lang w:val="uz-Cyrl-UZ"/>
              </w:rPr>
            </m:ctrlPr>
          </m:sSubPr>
          <m:e>
            <m:r>
              <w:rPr>
                <w:rFonts w:ascii="Cambria Math" w:hAnsi="Cambria Math"/>
                <w:sz w:val="28"/>
                <w:szCs w:val="28"/>
                <w:lang w:val="uz-Cyrl-UZ"/>
              </w:rPr>
              <m:t>O</m:t>
            </m:r>
          </m:e>
          <m:sub>
            <m:r>
              <w:rPr>
                <w:rFonts w:ascii="Cambria Math" w:hAnsi="Cambria Math"/>
                <w:sz w:val="28"/>
                <w:szCs w:val="28"/>
                <w:lang w:val="uz-Cyrl-UZ"/>
              </w:rPr>
              <m:t>comp</m:t>
            </m:r>
          </m:sub>
        </m:sSub>
        <m:r>
          <w:rPr>
            <w:rFonts w:ascii="Cambria Math" w:hAnsi="Cambria Math"/>
            <w:sz w:val="28"/>
            <w:szCs w:val="28"/>
            <w:lang w:val="uz-Cyrl-UZ"/>
          </w:rPr>
          <m:t>=</m:t>
        </m:r>
        <m:f>
          <m:fPr>
            <m:ctrlPr>
              <w:rPr>
                <w:rFonts w:ascii="Cambria Math" w:hAnsi="Cambria Math"/>
                <w:i/>
                <w:sz w:val="28"/>
                <w:szCs w:val="28"/>
                <w:lang w:val="uz-Cyrl-UZ"/>
              </w:rPr>
            </m:ctrlPr>
          </m:fPr>
          <m:num>
            <m:sSub>
              <m:sSubPr>
                <m:ctrlPr>
                  <w:rPr>
                    <w:rFonts w:ascii="Cambria Math" w:hAnsi="Cambria Math"/>
                    <w:i/>
                    <w:sz w:val="28"/>
                    <w:szCs w:val="28"/>
                    <w:lang w:val="uz-Cyrl-UZ"/>
                  </w:rPr>
                </m:ctrlPr>
              </m:sSubPr>
              <m:e>
                <m:r>
                  <w:rPr>
                    <w:rFonts w:ascii="Cambria Math" w:hAnsi="Cambria Math"/>
                    <w:sz w:val="28"/>
                    <w:szCs w:val="28"/>
                    <w:lang w:val="uz-Cyrl-UZ"/>
                  </w:rPr>
                  <m:t>O</m:t>
                </m:r>
              </m:e>
              <m:sub>
                <m:r>
                  <w:rPr>
                    <w:rFonts w:ascii="Cambria Math" w:hAnsi="Cambria Math"/>
                    <w:sz w:val="28"/>
                    <w:szCs w:val="28"/>
                    <w:lang w:val="uz-Cyrl-UZ"/>
                  </w:rPr>
                  <m:t>t-1</m:t>
                </m:r>
              </m:sub>
            </m:sSub>
            <m:r>
              <w:rPr>
                <w:rFonts w:ascii="Cambria Math" w:hAnsi="Cambria Math"/>
                <w:sz w:val="28"/>
                <w:szCs w:val="28"/>
                <w:lang w:val="uz-Cyrl-UZ"/>
              </w:rPr>
              <m:t>×</m:t>
            </m:r>
            <m:sSub>
              <m:sSubPr>
                <m:ctrlPr>
                  <w:rPr>
                    <w:rFonts w:ascii="Cambria Math" w:hAnsi="Cambria Math"/>
                    <w:i/>
                    <w:sz w:val="28"/>
                    <w:szCs w:val="28"/>
                    <w:lang w:val="uz-Cyrl-UZ"/>
                  </w:rPr>
                </m:ctrlPr>
              </m:sSubPr>
              <m:e>
                <m:r>
                  <w:rPr>
                    <w:rFonts w:ascii="Cambria Math" w:hAnsi="Cambria Math"/>
                    <w:sz w:val="28"/>
                    <w:szCs w:val="28"/>
                    <w:lang w:val="uz-Cyrl-UZ"/>
                  </w:rPr>
                  <m:t>I</m:t>
                </m:r>
              </m:e>
              <m:sub>
                <m:r>
                  <w:rPr>
                    <w:rFonts w:ascii="Cambria Math" w:hAnsi="Cambria Math"/>
                    <w:sz w:val="28"/>
                    <w:szCs w:val="28"/>
                    <w:lang w:val="en-US"/>
                  </w:rPr>
                  <m:t>q</m:t>
                </m:r>
              </m:sub>
            </m:sSub>
          </m:num>
          <m:den>
            <m:r>
              <w:rPr>
                <w:rFonts w:ascii="Cambria Math" w:hAnsi="Cambria Math"/>
                <w:sz w:val="28"/>
                <w:szCs w:val="28"/>
                <w:lang w:val="uz-Cyrl-UZ"/>
              </w:rPr>
              <m:t>100</m:t>
            </m:r>
          </m:den>
        </m:f>
        <m:r>
          <w:rPr>
            <w:rFonts w:ascii="Cambria Math" w:hAnsi="Cambria Math"/>
            <w:sz w:val="28"/>
            <w:szCs w:val="28"/>
            <w:lang w:val="uz-Cyrl-UZ"/>
          </w:rPr>
          <m:t>,</m:t>
        </m:r>
      </m:oMath>
      <w:r w:rsidR="0056778D" w:rsidRPr="00FB12C1">
        <w:rPr>
          <w:i/>
          <w:sz w:val="28"/>
          <w:szCs w:val="28"/>
          <w:lang w:val="uz-Cyrl-UZ"/>
        </w:rPr>
        <w:t xml:space="preserve">                                                         </w:t>
      </w:r>
      <w:r w:rsidR="0056778D" w:rsidRPr="003D62B3">
        <w:rPr>
          <w:sz w:val="28"/>
          <w:szCs w:val="28"/>
          <w:lang w:val="uz-Cyrl-UZ"/>
        </w:rPr>
        <w:t>(3)</w:t>
      </w:r>
    </w:p>
    <w:p w:rsidR="001C2D3A" w:rsidRPr="00FB12C1" w:rsidRDefault="005A0DA1" w:rsidP="008031F8">
      <w:pPr>
        <w:spacing w:before="60" w:after="60" w:line="276" w:lineRule="auto"/>
        <w:ind w:firstLine="567"/>
        <w:jc w:val="both"/>
        <w:rPr>
          <w:sz w:val="28"/>
          <w:szCs w:val="28"/>
          <w:lang w:val="uz-Cyrl-UZ"/>
        </w:rPr>
      </w:pPr>
      <w:r w:rsidRPr="00FB12C1">
        <w:rPr>
          <w:sz w:val="28"/>
          <w:szCs w:val="28"/>
          <w:lang w:val="uz-Cyrl-UZ"/>
        </w:rPr>
        <w:t>bu yerda</w:t>
      </w:r>
      <w:r w:rsidR="001C2D3A" w:rsidRPr="00FB12C1">
        <w:rPr>
          <w:sz w:val="28"/>
          <w:szCs w:val="28"/>
          <w:lang w:val="uz-Cyrl-UZ"/>
        </w:rPr>
        <w:t xml:space="preserve">, </w:t>
      </w:r>
    </w:p>
    <w:p w:rsidR="00E161D4" w:rsidRPr="00CB7440" w:rsidRDefault="00E161D4" w:rsidP="00E161D4">
      <w:pPr>
        <w:spacing w:before="60" w:after="60" w:line="276" w:lineRule="auto"/>
        <w:ind w:firstLine="567"/>
        <w:jc w:val="both"/>
        <w:rPr>
          <w:sz w:val="28"/>
          <w:szCs w:val="28"/>
          <w:lang w:val="uz-Cyrl-UZ"/>
        </w:rPr>
      </w:pPr>
      <w:r w:rsidRPr="00CB7440">
        <w:rPr>
          <w:i/>
          <w:sz w:val="28"/>
          <w:szCs w:val="28"/>
          <w:lang w:val="uz-Cyrl-UZ"/>
        </w:rPr>
        <w:t>O</w:t>
      </w:r>
      <w:r w:rsidRPr="00CB7440">
        <w:rPr>
          <w:i/>
          <w:sz w:val="28"/>
          <w:szCs w:val="28"/>
          <w:vertAlign w:val="subscript"/>
          <w:lang w:val="uz-Cyrl-UZ"/>
        </w:rPr>
        <w:t xml:space="preserve">const. </w:t>
      </w:r>
      <w:r w:rsidRPr="00CB7440">
        <w:rPr>
          <w:i/>
          <w:sz w:val="28"/>
          <w:szCs w:val="28"/>
          <w:lang w:val="uz-Cyrl-UZ"/>
        </w:rPr>
        <w:t>–</w:t>
      </w:r>
      <w:r w:rsidRPr="00CB7440">
        <w:rPr>
          <w:sz w:val="28"/>
          <w:szCs w:val="28"/>
          <w:lang w:val="uz-Cyrl-UZ"/>
        </w:rPr>
        <w:t xml:space="preserve"> iqtisodiy faoliyat turi bo‘yicha doimiy narxlarda ishlab chiqarish hajmi;</w:t>
      </w:r>
    </w:p>
    <w:p w:rsidR="001C2D3A" w:rsidRPr="00FB12C1" w:rsidRDefault="008C3F15" w:rsidP="008031F8">
      <w:pPr>
        <w:spacing w:before="60" w:after="60" w:line="276" w:lineRule="auto"/>
        <w:ind w:firstLine="567"/>
        <w:jc w:val="both"/>
        <w:rPr>
          <w:sz w:val="28"/>
          <w:szCs w:val="28"/>
          <w:lang w:val="uz-Cyrl-UZ"/>
        </w:rPr>
      </w:pPr>
      <w:r w:rsidRPr="00CB7440">
        <w:rPr>
          <w:i/>
          <w:sz w:val="28"/>
          <w:szCs w:val="28"/>
          <w:lang w:val="uz-Cyrl-UZ"/>
        </w:rPr>
        <w:t>O</w:t>
      </w:r>
      <w:r w:rsidR="001C2D3A" w:rsidRPr="00CB7440">
        <w:rPr>
          <w:i/>
          <w:sz w:val="28"/>
          <w:szCs w:val="28"/>
          <w:vertAlign w:val="subscript"/>
          <w:lang w:val="uz-Cyrl-UZ"/>
        </w:rPr>
        <w:t>t-</w:t>
      </w:r>
      <w:r w:rsidR="001C2D3A" w:rsidRPr="00CB7440">
        <w:rPr>
          <w:sz w:val="28"/>
          <w:szCs w:val="28"/>
          <w:vertAlign w:val="subscript"/>
          <w:lang w:val="uz-Cyrl-UZ"/>
        </w:rPr>
        <w:t>1</w:t>
      </w:r>
      <w:r w:rsidR="00563598" w:rsidRPr="00CB7440">
        <w:rPr>
          <w:i/>
          <w:sz w:val="28"/>
          <w:szCs w:val="28"/>
          <w:vertAlign w:val="subscript"/>
          <w:lang w:val="uz-Cyrl-UZ"/>
        </w:rPr>
        <w:t xml:space="preserve"> </w:t>
      </w:r>
      <w:r w:rsidR="00563598" w:rsidRPr="00CB7440">
        <w:rPr>
          <w:i/>
          <w:sz w:val="28"/>
          <w:szCs w:val="28"/>
          <w:lang w:val="uz-Cyrl-UZ"/>
        </w:rPr>
        <w:t>–</w:t>
      </w:r>
      <w:r w:rsidR="001C2D3A" w:rsidRPr="00CB7440">
        <w:rPr>
          <w:sz w:val="28"/>
          <w:szCs w:val="28"/>
          <w:lang w:val="uz-Cyrl-UZ"/>
        </w:rPr>
        <w:t xml:space="preserve"> </w:t>
      </w:r>
      <w:r w:rsidR="005A0DA1" w:rsidRPr="00CB7440">
        <w:rPr>
          <w:sz w:val="28"/>
          <w:szCs w:val="28"/>
          <w:lang w:val="uz-Cyrl-UZ"/>
        </w:rPr>
        <w:t xml:space="preserve">iqtisodiy faoliyat turi bo‘yicha </w:t>
      </w:r>
      <w:r w:rsidR="00E161D4" w:rsidRPr="00CB7440">
        <w:rPr>
          <w:i/>
          <w:sz w:val="28"/>
          <w:szCs w:val="28"/>
          <w:lang w:val="uz-Cyrl-UZ"/>
        </w:rPr>
        <w:t>t-</w:t>
      </w:r>
      <w:r w:rsidR="00E161D4" w:rsidRPr="00CB7440">
        <w:rPr>
          <w:sz w:val="28"/>
          <w:szCs w:val="28"/>
          <w:lang w:val="uz-Cyrl-UZ"/>
        </w:rPr>
        <w:t xml:space="preserve">1 davr uchun (o‘tgan yilning) </w:t>
      </w:r>
      <w:r w:rsidR="005A0DA1" w:rsidRPr="00CB7440">
        <w:rPr>
          <w:sz w:val="28"/>
          <w:szCs w:val="28"/>
          <w:lang w:val="uz-Cyrl-UZ"/>
        </w:rPr>
        <w:t>joriy</w:t>
      </w:r>
      <w:r w:rsidR="005A0DA1" w:rsidRPr="00FB12C1">
        <w:rPr>
          <w:sz w:val="28"/>
          <w:szCs w:val="28"/>
          <w:lang w:val="uz-Cyrl-UZ"/>
        </w:rPr>
        <w:t xml:space="preserve"> narxlarda ishlab chiqarish hajmi</w:t>
      </w:r>
      <w:r w:rsidR="001C2D3A" w:rsidRPr="00FB12C1">
        <w:rPr>
          <w:sz w:val="28"/>
          <w:szCs w:val="28"/>
          <w:lang w:val="uz-Cyrl-UZ"/>
        </w:rPr>
        <w:t>;</w:t>
      </w:r>
    </w:p>
    <w:p w:rsidR="001C2D3A" w:rsidRPr="00FB12C1" w:rsidRDefault="001C2D3A" w:rsidP="008031F8">
      <w:pPr>
        <w:spacing w:before="60" w:after="60" w:line="276" w:lineRule="auto"/>
        <w:ind w:firstLine="567"/>
        <w:jc w:val="both"/>
        <w:rPr>
          <w:sz w:val="28"/>
          <w:szCs w:val="28"/>
          <w:lang w:val="uz-Cyrl-UZ"/>
        </w:rPr>
      </w:pPr>
      <w:r w:rsidRPr="00CB7440">
        <w:rPr>
          <w:i/>
          <w:sz w:val="28"/>
          <w:szCs w:val="28"/>
          <w:lang w:val="en-US"/>
        </w:rPr>
        <w:t>I</w:t>
      </w:r>
      <w:r w:rsidRPr="00CB7440">
        <w:rPr>
          <w:i/>
          <w:sz w:val="28"/>
          <w:szCs w:val="28"/>
          <w:vertAlign w:val="subscript"/>
          <w:lang w:val="en-US"/>
        </w:rPr>
        <w:t>q</w:t>
      </w:r>
      <w:r w:rsidR="00563598" w:rsidRPr="00CB7440">
        <w:rPr>
          <w:i/>
          <w:sz w:val="28"/>
          <w:szCs w:val="28"/>
          <w:vertAlign w:val="subscript"/>
          <w:lang w:val="uz-Cyrl-UZ"/>
        </w:rPr>
        <w:t xml:space="preserve"> </w:t>
      </w:r>
      <w:r w:rsidR="00563598" w:rsidRPr="00CB7440">
        <w:rPr>
          <w:i/>
          <w:sz w:val="28"/>
          <w:szCs w:val="28"/>
          <w:lang w:val="uz-Cyrl-UZ"/>
        </w:rPr>
        <w:t>–</w:t>
      </w:r>
      <w:r w:rsidRPr="00CB7440">
        <w:rPr>
          <w:i/>
          <w:sz w:val="28"/>
          <w:szCs w:val="28"/>
          <w:lang w:val="en-US"/>
        </w:rPr>
        <w:t xml:space="preserve"> </w:t>
      </w:r>
      <w:r w:rsidR="005A0DA1" w:rsidRPr="00CB7440">
        <w:rPr>
          <w:sz w:val="28"/>
          <w:szCs w:val="28"/>
          <w:lang w:val="uz-Cyrl-UZ"/>
        </w:rPr>
        <w:t xml:space="preserve">iqtisodiy faoliyat turiga mos keluvchi </w:t>
      </w:r>
      <w:r w:rsidR="00E161D4" w:rsidRPr="00CB7440">
        <w:rPr>
          <w:i/>
          <w:sz w:val="28"/>
          <w:szCs w:val="28"/>
          <w:lang w:val="en-US"/>
        </w:rPr>
        <w:t>q</w:t>
      </w:r>
      <w:r w:rsidR="00E161D4" w:rsidRPr="00CB7440">
        <w:rPr>
          <w:sz w:val="28"/>
          <w:szCs w:val="28"/>
          <w:lang w:val="en-US"/>
        </w:rPr>
        <w:t xml:space="preserve"> </w:t>
      </w:r>
      <w:r w:rsidR="005A0DA1" w:rsidRPr="00CB7440">
        <w:rPr>
          <w:sz w:val="28"/>
          <w:szCs w:val="28"/>
          <w:lang w:val="uz-Cyrl-UZ"/>
        </w:rPr>
        <w:t>fizik hajm indeksi</w:t>
      </w:r>
      <w:r w:rsidRPr="00FB12C1">
        <w:rPr>
          <w:sz w:val="28"/>
          <w:szCs w:val="28"/>
          <w:lang w:val="uz-Cyrl-UZ"/>
        </w:rPr>
        <w:t>.</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Ushbu usulda quyidagi indekslardan foydalaniladi: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w:t>
      </w:r>
      <w:r w:rsidRPr="00FB12C1">
        <w:rPr>
          <w:sz w:val="28"/>
          <w:szCs w:val="28"/>
          <w:lang w:val="en-US"/>
        </w:rPr>
        <w:t> </w:t>
      </w:r>
      <w:r w:rsidRPr="00FB12C1">
        <w:rPr>
          <w:sz w:val="28"/>
          <w:szCs w:val="28"/>
          <w:lang w:val="uz-Cyrl-UZ"/>
        </w:rPr>
        <w:t>natura shaklidagi tovarlar ishlab chiqarish bo‘yicha fizik hajm indekslari;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w:t>
      </w:r>
      <w:r w:rsidRPr="00FB12C1">
        <w:rPr>
          <w:sz w:val="28"/>
          <w:szCs w:val="28"/>
          <w:lang w:val="en-US"/>
        </w:rPr>
        <w:t> </w:t>
      </w:r>
      <w:r w:rsidRPr="00FB12C1">
        <w:rPr>
          <w:sz w:val="28"/>
          <w:szCs w:val="28"/>
          <w:lang w:val="uz-Cyrl-UZ"/>
        </w:rPr>
        <w:t>xizmatlar hajmi o‘zgarishini ifodalovchi mos natural ko‘rsatkichlarning fizik hajm indekslari;</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w:t>
      </w:r>
      <w:r w:rsidRPr="00FB12C1">
        <w:rPr>
          <w:sz w:val="28"/>
          <w:szCs w:val="28"/>
          <w:lang w:val="en-US"/>
        </w:rPr>
        <w:t> </w:t>
      </w:r>
      <w:r w:rsidRPr="00FB12C1">
        <w:rPr>
          <w:sz w:val="28"/>
          <w:szCs w:val="28"/>
          <w:lang w:val="uz-Cyrl-UZ"/>
        </w:rPr>
        <w:t>yollanma ishchilar sonining o‘zgarish indeksi va boshqalar.</w:t>
      </w:r>
    </w:p>
    <w:p w:rsidR="005A0DA1" w:rsidRPr="00FB12C1" w:rsidRDefault="005A0DA1" w:rsidP="005A0DA1">
      <w:pPr>
        <w:spacing w:before="60" w:after="60" w:line="276" w:lineRule="auto"/>
        <w:ind w:firstLine="567"/>
        <w:jc w:val="both"/>
        <w:rPr>
          <w:sz w:val="28"/>
          <w:szCs w:val="28"/>
          <w:lang w:val="uz-Cyrl-UZ"/>
        </w:rPr>
      </w:pPr>
      <w:r w:rsidRPr="00FB12C1">
        <w:rPr>
          <w:sz w:val="28"/>
          <w:szCs w:val="28"/>
          <w:lang w:val="uz-Cyrl-UZ"/>
        </w:rPr>
        <w:t>23. Ayrim hollarda ko‘rsatkichlarni doimiy narxlarda hisoblashning to‘g‘ridan-to‘g‘ri qayta baholash usuli ham qo‘llaniladi, bu usul hisobot davrida ishlab chiqarilgan mahsulot miqdorini o‘tgan yilning mos davri narxlariga ko‘paytirish orqali amalga oshiriladi. Bu usul asosan qishloq xo‘jaligi mahsulotlari ishlab chiqarish ko‘rsatkichlarini baholash uchun ishlatiladi, chunki unda cheklangan sonli bir turdagi mahsulotlar ishlab chiqariladi.</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24. YAIM tarkibiy qismlarini hisoblashda asosan deflyatsiya usulidan foydalaniladi, mos narxlar indeksi mavjud bo‘lmagan hollarda ekstrapolyatsiya qilish usuli qo‘llaniladi.</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25. YAIMning tarkibiy qismlari jamlangan qiymatlar bo‘lganligi sababli, ularni baholash usullari yuqorida aytib o‘tilgan usullar kombinatsiyasidan iborat bo‘ladi.</w:t>
      </w:r>
    </w:p>
    <w:p w:rsidR="00D14BC1" w:rsidRPr="00FB12C1" w:rsidRDefault="00063EBC" w:rsidP="00D14BC1">
      <w:pPr>
        <w:spacing w:before="240" w:after="120" w:line="276" w:lineRule="auto"/>
        <w:jc w:val="center"/>
        <w:rPr>
          <w:b/>
          <w:sz w:val="28"/>
          <w:szCs w:val="28"/>
          <w:lang w:val="uz-Cyrl-UZ"/>
        </w:rPr>
      </w:pPr>
      <w:r>
        <w:rPr>
          <w:b/>
          <w:sz w:val="28"/>
          <w:szCs w:val="28"/>
          <w:lang w:val="uz-Cyrl-UZ"/>
        </w:rPr>
        <w:t xml:space="preserve">V </w:t>
      </w:r>
      <w:r w:rsidR="00D14BC1" w:rsidRPr="00FB12C1">
        <w:rPr>
          <w:b/>
          <w:sz w:val="28"/>
          <w:szCs w:val="28"/>
          <w:lang w:val="uz-Cyrl-UZ"/>
        </w:rPr>
        <w:t>bob. Iqtisodiy faoliyat turlari bo‘yicha ishlab chiqarishni</w:t>
      </w:r>
      <w:r w:rsidR="00D14BC1" w:rsidRPr="00FB12C1">
        <w:rPr>
          <w:b/>
          <w:sz w:val="28"/>
          <w:szCs w:val="28"/>
          <w:lang w:val="uz-Cyrl-UZ"/>
        </w:rPr>
        <w:br/>
        <w:t>hisoblashning o‘ziga xos xususiyatlari</w:t>
      </w:r>
    </w:p>
    <w:p w:rsidR="00D14BC1" w:rsidRPr="00FB12C1" w:rsidRDefault="00D14BC1" w:rsidP="00674197">
      <w:pPr>
        <w:spacing w:before="240" w:after="120" w:line="276" w:lineRule="auto"/>
        <w:jc w:val="center"/>
        <w:rPr>
          <w:b/>
          <w:i/>
          <w:sz w:val="28"/>
          <w:szCs w:val="28"/>
          <w:lang w:val="uz-Cyrl-UZ"/>
        </w:rPr>
      </w:pPr>
      <w:r w:rsidRPr="00FB12C1">
        <w:rPr>
          <w:b/>
          <w:i/>
          <w:sz w:val="28"/>
          <w:szCs w:val="28"/>
          <w:lang w:val="uz-Cyrl-UZ"/>
        </w:rPr>
        <w:t>Qishloq, o‘rmon va baliq</w:t>
      </w:r>
      <w:r w:rsidR="00063EBC">
        <w:rPr>
          <w:b/>
          <w:i/>
          <w:sz w:val="28"/>
          <w:szCs w:val="28"/>
          <w:lang w:val="en-US"/>
        </w:rPr>
        <w:t>chilik</w:t>
      </w:r>
      <w:r w:rsidRPr="00FB12C1">
        <w:rPr>
          <w:b/>
          <w:i/>
          <w:sz w:val="28"/>
          <w:szCs w:val="28"/>
          <w:lang w:val="uz-Cyrl-UZ"/>
        </w:rPr>
        <w:t xml:space="preserve"> xo‘jaligi (A seksiya)</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 xml:space="preserve">26. Qishloq xo‘jaligi ishlab chiqarishi, dehqonchilik va chorvachilik mahsulotlarini </w:t>
      </w:r>
      <w:r w:rsidR="00063EBC" w:rsidRPr="00063EBC">
        <w:rPr>
          <w:sz w:val="28"/>
          <w:szCs w:val="28"/>
          <w:lang w:val="uz-Cyrl-UZ"/>
        </w:rPr>
        <w:t>yetishtirish</w:t>
      </w:r>
      <w:r w:rsidRPr="00FB12C1">
        <w:rPr>
          <w:sz w:val="28"/>
          <w:szCs w:val="28"/>
          <w:lang w:val="uz-Cyrl-UZ"/>
        </w:rPr>
        <w:t>, qishloq xo‘jaligiga bog‘liq yordamchi xizmatlarni ko‘rsatish qiymati, shuningdek, ovchilik, yovvoyi hayvonlarni ko‘paytirish faoliyati turlari mahsulotlari va shu sohadagi xizmatlar ko‘rsatish qiymatlari yig‘indisidan iborat.</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 xml:space="preserve">27. Dehqonchilik mahsulotlarini </w:t>
      </w:r>
      <w:r w:rsidR="00063EBC" w:rsidRPr="00063EBC">
        <w:rPr>
          <w:sz w:val="28"/>
          <w:szCs w:val="28"/>
          <w:lang w:val="uz-Cyrl-UZ"/>
        </w:rPr>
        <w:t>yetishtirish</w:t>
      </w:r>
      <w:r w:rsidRPr="00FB12C1">
        <w:rPr>
          <w:sz w:val="28"/>
          <w:szCs w:val="28"/>
          <w:lang w:val="uz-Cyrl-UZ"/>
        </w:rPr>
        <w:t xml:space="preserve"> qiymatiga joriy yil hosilidan olingan barcha tayyor mahsulotlar (don, texnik ekinlar, kartoshka, sabzavotlar va poliz ekinlari, mevalar va rezavorlar, ozuqabop ekinlar), urug‘lar, ko‘chatlar qiymati va hisobot davrida tugallanmagan ishlab chiqarish qiymatining o‘zgarishi kiritiladi.</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28. </w:t>
      </w:r>
      <w:r w:rsidR="00063EBC" w:rsidRPr="00063EBC">
        <w:rPr>
          <w:sz w:val="28"/>
          <w:szCs w:val="28"/>
          <w:lang w:val="uz-Cyrl-UZ"/>
        </w:rPr>
        <w:t>Yetishtiri</w:t>
      </w:r>
      <w:r w:rsidRPr="00FB12C1">
        <w:rPr>
          <w:sz w:val="28"/>
          <w:szCs w:val="28"/>
          <w:lang w:val="uz-Cyrl-UZ"/>
        </w:rPr>
        <w:t>lgan chorvachilik mahsulotlari qiymati, qishloq xo‘jaligi hayvonlarini yetishtirish natijasida olingan mahsulotlar (sut, tuxum, jun va b.), sotilgan chorva va parrandalar, chorva bosh soni o‘zgarishi hamda asalarichilik va ipakchilik mahsulotlari qiymatini o‘z ichiga oladi.</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29. </w:t>
      </w:r>
      <w:r w:rsidR="00063EBC" w:rsidRPr="00063EBC">
        <w:rPr>
          <w:sz w:val="28"/>
          <w:szCs w:val="28"/>
          <w:lang w:val="uz-Cyrl-UZ"/>
        </w:rPr>
        <w:t>Yetishtiri</w:t>
      </w:r>
      <w:r w:rsidR="00063EBC" w:rsidRPr="00FB12C1">
        <w:rPr>
          <w:sz w:val="28"/>
          <w:szCs w:val="28"/>
          <w:lang w:val="uz-Cyrl-UZ"/>
        </w:rPr>
        <w:t>lgan</w:t>
      </w:r>
      <w:r w:rsidRPr="00FB12C1">
        <w:rPr>
          <w:sz w:val="28"/>
          <w:szCs w:val="28"/>
          <w:lang w:val="uz-Cyrl-UZ"/>
        </w:rPr>
        <w:t xml:space="preserve"> dehqonchilik va chorvachilik mahsulotlarining qiymatini joriy narxlarda hisoblash har bir xo‘jaliklar turi bo‘yicha hisobot davrida </w:t>
      </w:r>
      <w:r w:rsidR="00756FC4" w:rsidRPr="00756FC4">
        <w:rPr>
          <w:sz w:val="28"/>
          <w:szCs w:val="28"/>
          <w:lang w:val="uz-Cyrl-UZ"/>
        </w:rPr>
        <w:t>y</w:t>
      </w:r>
      <w:r w:rsidR="00756FC4" w:rsidRPr="00063EBC">
        <w:rPr>
          <w:sz w:val="28"/>
          <w:szCs w:val="28"/>
          <w:lang w:val="uz-Cyrl-UZ"/>
        </w:rPr>
        <w:t>etishtiri</w:t>
      </w:r>
      <w:r w:rsidR="00756FC4" w:rsidRPr="00FB12C1">
        <w:rPr>
          <w:sz w:val="28"/>
          <w:szCs w:val="28"/>
          <w:lang w:val="uz-Cyrl-UZ"/>
        </w:rPr>
        <w:t>lgan</w:t>
      </w:r>
      <w:r w:rsidRPr="00FB12C1">
        <w:rPr>
          <w:sz w:val="28"/>
          <w:szCs w:val="28"/>
          <w:lang w:val="uz-Cyrl-UZ"/>
        </w:rPr>
        <w:t xml:space="preserve"> barcha qishloq xo‘jaligi mahsulotlarini o‘rtacha sotish narxida to‘g‘ridan-to‘g‘ri baholash orqali amalga oshiriladi.</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30. Dehqonchilikda tugallanmagan ishlab chiqarish qiymatining o‘zgarishi kelgusi davr hosili uchun xarajatlar qiymatidan kelib chiqib hisoblanadi.</w:t>
      </w:r>
    </w:p>
    <w:p w:rsidR="00D14BC1" w:rsidRPr="00FB12C1" w:rsidRDefault="00D14BC1" w:rsidP="00D14BC1">
      <w:pPr>
        <w:spacing w:before="60" w:after="60" w:line="276" w:lineRule="auto"/>
        <w:ind w:firstLine="567"/>
        <w:jc w:val="both"/>
        <w:rPr>
          <w:sz w:val="28"/>
          <w:szCs w:val="28"/>
          <w:lang w:val="uz-Cyrl-UZ"/>
        </w:rPr>
      </w:pPr>
      <w:r w:rsidRPr="00FB12C1">
        <w:rPr>
          <w:sz w:val="28"/>
          <w:szCs w:val="28"/>
          <w:lang w:val="uz-Cyrl-UZ"/>
        </w:rPr>
        <w:t>31. Qishloq xo‘jaligida xizmatlar ko‘rsatish qiymati qishloq xo‘jaligi sohasida xizmat ko‘rsatuvchi yuridik va jismoniy shaxslarni statistik kuzatuv natijalariga ko‘ra, shuningdek, davlat budjeti ijrosi to‘g‘risidagi hisobot ma’lumotlari asosida nobozor xizmatlar ko‘rsatishni baholash orqali aniqlanadi.</w:t>
      </w:r>
    </w:p>
    <w:p w:rsidR="00D14BC1" w:rsidRPr="00FB12C1" w:rsidRDefault="00D14BC1" w:rsidP="008031F8">
      <w:pPr>
        <w:spacing w:before="60" w:after="60" w:line="276" w:lineRule="auto"/>
        <w:ind w:firstLine="567"/>
        <w:jc w:val="both"/>
        <w:rPr>
          <w:sz w:val="28"/>
          <w:szCs w:val="28"/>
          <w:lang w:val="uz-Cyrl-UZ"/>
        </w:rPr>
      </w:pPr>
      <w:r w:rsidRPr="00FB12C1">
        <w:rPr>
          <w:sz w:val="28"/>
          <w:szCs w:val="28"/>
          <w:lang w:val="uz-Cyrl-UZ"/>
        </w:rPr>
        <w:t>32. Ovchilik, o‘rmonchilik va baliqchilik xo‘jaligi mahsulotlari va xizmatlari qiymatini hisoblash tegishli xo‘jaliklarning mahsulot ishlab chiqarish va xizmatlar ko‘rsatish hajmlari aks etadigan statistik kuzatuvlar shakllari bo‘yicha ishlanmalarga muvofiq amalga oshiriladi. O‘rmon xo‘jaligi mahsulotlari va xizmatlari qiymatiga, shuningdek, davlat budjetining ijrosi to‘g‘risidagi hisobot ma’lumotlari asosida hisoblangan nobozor xizmatlari hajmi ham kiritiladi.</w:t>
      </w:r>
    </w:p>
    <w:p w:rsidR="00D14BC1" w:rsidRPr="00FB12C1" w:rsidRDefault="00D14BC1" w:rsidP="00674197">
      <w:pPr>
        <w:spacing w:before="240" w:after="120" w:line="276" w:lineRule="auto"/>
        <w:jc w:val="center"/>
        <w:rPr>
          <w:b/>
          <w:i/>
          <w:sz w:val="28"/>
          <w:szCs w:val="28"/>
          <w:lang w:val="en-US"/>
        </w:rPr>
      </w:pPr>
      <w:r w:rsidRPr="00FB12C1">
        <w:rPr>
          <w:b/>
          <w:i/>
          <w:sz w:val="28"/>
          <w:szCs w:val="28"/>
          <w:lang w:val="en-US"/>
        </w:rPr>
        <w:t>Sanoat (B, C, D, E seksiyalar)</w:t>
      </w:r>
    </w:p>
    <w:p w:rsidR="00D14BC1" w:rsidRPr="00FB12C1" w:rsidRDefault="00D14BC1" w:rsidP="008031F8">
      <w:pPr>
        <w:spacing w:before="60" w:after="60" w:line="276" w:lineRule="auto"/>
        <w:ind w:firstLine="567"/>
        <w:jc w:val="both"/>
        <w:rPr>
          <w:rFonts w:eastAsia="Times New Roman"/>
          <w:sz w:val="28"/>
          <w:szCs w:val="28"/>
          <w:lang w:val="uz-Cyrl-UZ"/>
        </w:rPr>
      </w:pPr>
      <w:r w:rsidRPr="00FB12C1">
        <w:rPr>
          <w:rFonts w:eastAsia="Times New Roman"/>
          <w:sz w:val="28"/>
          <w:szCs w:val="28"/>
          <w:lang w:val="uz-Cyrl-UZ"/>
        </w:rPr>
        <w:t>33. Sanoat ishlab chiqarish</w:t>
      </w:r>
      <w:r w:rsidR="00756FC4">
        <w:rPr>
          <w:rFonts w:eastAsia="Times New Roman"/>
          <w:sz w:val="28"/>
          <w:szCs w:val="28"/>
          <w:lang w:val="en-US"/>
        </w:rPr>
        <w:t>i</w:t>
      </w:r>
      <w:r w:rsidRPr="00FB12C1">
        <w:rPr>
          <w:rFonts w:eastAsia="Times New Roman"/>
          <w:sz w:val="28"/>
          <w:szCs w:val="28"/>
          <w:lang w:val="uz-Cyrl-UZ"/>
        </w:rPr>
        <w:t xml:space="preserve"> hajmi to‘g‘risidagi ma’lumotlar quyidagi iqtisodiy faoliyat turlari bo‘yicha shakllantiriladi: tog‘-kon sanoati va ochiq konlarni ishlash (V seksiya); ishlab chiqaradigan sanoat (C seksiya); elektr, gaz, bug‘ bilan ta’minlash va havoni konditsiyalash (D seksiya); suv bilan ta’minlash, kanalizatsiya tizimi, chiqindilarni yig‘ish va utilizatsiya qilish (E seksiya).</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34.</w:t>
      </w:r>
      <w:r w:rsidRPr="00FB12C1">
        <w:rPr>
          <w:rFonts w:eastAsia="Times New Roman"/>
          <w:spacing w:val="-3"/>
          <w:sz w:val="28"/>
          <w:szCs w:val="28"/>
          <w:lang w:val="en-US"/>
        </w:rPr>
        <w:t> </w:t>
      </w:r>
      <w:r w:rsidRPr="00FB12C1">
        <w:rPr>
          <w:rFonts w:eastAsia="Times New Roman"/>
          <w:spacing w:val="-3"/>
          <w:sz w:val="28"/>
          <w:szCs w:val="28"/>
          <w:lang w:val="uz-Cyrl-UZ"/>
        </w:rPr>
        <w:t>Ushbu seksiyalar bo‘yicha ishlab chiqarishga quyidagilarning sanoat faoliyati kiradi:</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tijorat korxonalari va tashkilotlari (kichik korxonalar, mikrofirmalar va qishloq xo‘jaligi ishlab chiqaruvchilaridan tashqari);</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kichik korxonalar va mikrofirmalar;</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qishloq xo‘jaligi ishlab chiqaruvch</w:t>
      </w:r>
      <w:r w:rsidR="00756FC4">
        <w:rPr>
          <w:rFonts w:eastAsia="Times New Roman"/>
          <w:spacing w:val="-3"/>
          <w:sz w:val="28"/>
          <w:szCs w:val="28"/>
          <w:lang w:val="uz-Cyrl-UZ"/>
        </w:rPr>
        <w:t>ilari va notijorat tashkilotlar</w:t>
      </w:r>
      <w:r w:rsidRPr="00FB12C1">
        <w:rPr>
          <w:rFonts w:eastAsia="Times New Roman"/>
          <w:spacing w:val="-3"/>
          <w:sz w:val="28"/>
          <w:szCs w:val="28"/>
          <w:lang w:val="uz-Cyrl-UZ"/>
        </w:rPr>
        <w:t>ning sanoat bo‘linmalari;</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uy xo‘jaliklarining sotish uchun va o‘z iste’moli uchun ishlab chiqarish faoliyati.</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 xml:space="preserve">35. Sanoat ishlab chiqarishi qiymatiga quyidagilar </w:t>
      </w:r>
      <w:r w:rsidR="00756FC4">
        <w:rPr>
          <w:rFonts w:eastAsia="Times New Roman"/>
          <w:spacing w:val="-3"/>
          <w:sz w:val="28"/>
          <w:szCs w:val="28"/>
          <w:lang w:val="uz-Cyrl-UZ"/>
        </w:rPr>
        <w:t>kiradi: hisobot davrida ham o‘z</w:t>
      </w:r>
      <w:r w:rsidR="003C6666" w:rsidRPr="003C6666">
        <w:rPr>
          <w:rFonts w:eastAsia="Times New Roman"/>
          <w:spacing w:val="-3"/>
          <w:sz w:val="28"/>
          <w:szCs w:val="28"/>
          <w:lang w:val="uz-Cyrl-UZ"/>
        </w:rPr>
        <w:t xml:space="preserve"> </w:t>
      </w:r>
      <w:r w:rsidR="003C6666">
        <w:rPr>
          <w:rFonts w:eastAsia="Times New Roman"/>
          <w:spacing w:val="-3"/>
          <w:sz w:val="28"/>
          <w:szCs w:val="28"/>
          <w:lang w:val="uz-Cyrl-UZ"/>
        </w:rPr>
        <w:t>xom</w:t>
      </w:r>
      <w:r w:rsidRPr="00FB12C1">
        <w:rPr>
          <w:rFonts w:eastAsia="Times New Roman"/>
          <w:spacing w:val="-3"/>
          <w:sz w:val="28"/>
          <w:szCs w:val="28"/>
          <w:lang w:val="uz-Cyrl-UZ"/>
        </w:rPr>
        <w:t>ashyo va mater</w:t>
      </w:r>
      <w:r w:rsidR="00756FC4">
        <w:rPr>
          <w:rFonts w:eastAsia="Times New Roman"/>
          <w:spacing w:val="-3"/>
          <w:sz w:val="28"/>
          <w:szCs w:val="28"/>
          <w:lang w:val="uz-Cyrl-UZ"/>
        </w:rPr>
        <w:t>iallaridan, ham buyurtmachi xom</w:t>
      </w:r>
      <w:r w:rsidRPr="00FB12C1">
        <w:rPr>
          <w:rFonts w:eastAsia="Times New Roman"/>
          <w:spacing w:val="-3"/>
          <w:sz w:val="28"/>
          <w:szCs w:val="28"/>
          <w:lang w:val="uz-Cyrl-UZ"/>
        </w:rPr>
        <w:t>ashyo va materiallaridan ishlab chiqarilgan tayyor mahsulotla</w:t>
      </w:r>
      <w:r w:rsidR="00756FC4">
        <w:rPr>
          <w:rFonts w:eastAsia="Times New Roman"/>
          <w:spacing w:val="-3"/>
          <w:sz w:val="28"/>
          <w:szCs w:val="28"/>
          <w:lang w:val="uz-Cyrl-UZ"/>
        </w:rPr>
        <w:t>r (qayta ishlashga berilgan xom</w:t>
      </w:r>
      <w:r w:rsidRPr="00FB12C1">
        <w:rPr>
          <w:rFonts w:eastAsia="Times New Roman"/>
          <w:spacing w:val="-3"/>
          <w:sz w:val="28"/>
          <w:szCs w:val="28"/>
          <w:lang w:val="uz-Cyrl-UZ"/>
        </w:rPr>
        <w:t>ashyo); hisobot davrida boshqa tashkilotlarga, o‘ziga tegishli kapital q</w:t>
      </w:r>
      <w:r w:rsidR="00756FC4">
        <w:rPr>
          <w:rFonts w:eastAsia="Times New Roman"/>
          <w:spacing w:val="-3"/>
          <w:sz w:val="28"/>
          <w:szCs w:val="28"/>
          <w:lang w:val="uz-Cyrl-UZ"/>
        </w:rPr>
        <w:t>urilish va nosanoat bo‘linmalar</w:t>
      </w:r>
      <w:r w:rsidRPr="00FB12C1">
        <w:rPr>
          <w:rFonts w:eastAsia="Times New Roman"/>
          <w:spacing w:val="-3"/>
          <w:sz w:val="28"/>
          <w:szCs w:val="28"/>
          <w:lang w:val="uz-Cyrl-UZ"/>
        </w:rPr>
        <w:t>ga berilgan, o‘zi ishlab chiqargan yarim fabrikatlar; tugallanmagan ishlab chiqarishdagi o‘zgarishlar; boshqa tashkilotlarning buyurtmalari bo‘yicha, o‘zining kapital qurilishi va nosanoat bo‘linmalari uchun bajarilgan sanoatga oid ishlar (xizmatlar), shuningdek, o‘z asbob-uskunalarini modernizatsiyalash va rekonstruksiya qilish ishlari.</w:t>
      </w:r>
    </w:p>
    <w:p w:rsidR="00D14BC1" w:rsidRPr="00FB12C1" w:rsidRDefault="00D14BC1" w:rsidP="008031F8">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36. Sanoat ishlab chiqarishini hisoblashda, buyurtmachi tomonid</w:t>
      </w:r>
      <w:r w:rsidR="00756FC4">
        <w:rPr>
          <w:rFonts w:eastAsia="Times New Roman"/>
          <w:spacing w:val="-3"/>
          <w:sz w:val="28"/>
          <w:szCs w:val="28"/>
          <w:lang w:val="uz-Cyrl-UZ"/>
        </w:rPr>
        <w:t>an qayta ishlashga berilgan xom</w:t>
      </w:r>
      <w:r w:rsidRPr="00FB12C1">
        <w:rPr>
          <w:rFonts w:eastAsia="Times New Roman"/>
          <w:spacing w:val="-3"/>
          <w:sz w:val="28"/>
          <w:szCs w:val="28"/>
          <w:lang w:val="uz-Cyrl-UZ"/>
        </w:rPr>
        <w:t>ashyodan ishlab chiqarilgan mahsul</w:t>
      </w:r>
      <w:r w:rsidR="00756FC4">
        <w:rPr>
          <w:rFonts w:eastAsia="Times New Roman"/>
          <w:spacing w:val="-3"/>
          <w:sz w:val="28"/>
          <w:szCs w:val="28"/>
          <w:lang w:val="uz-Cyrl-UZ"/>
        </w:rPr>
        <w:t>ot qayta ishlashga berilgan xom</w:t>
      </w:r>
      <w:r w:rsidRPr="00FB12C1">
        <w:rPr>
          <w:rFonts w:eastAsia="Times New Roman"/>
          <w:spacing w:val="-3"/>
          <w:sz w:val="28"/>
          <w:szCs w:val="28"/>
          <w:lang w:val="uz-Cyrl-UZ"/>
        </w:rPr>
        <w:t>ashyo qiymatini o‘z ichiga olgan holda ushbu mahsulotning to‘liq qiymatini ifodalaydi. Qo‘shilgan qiymatni hisoblashda takror hisobga olishga yo‘l qo‘ymaslik maqsadid</w:t>
      </w:r>
      <w:r w:rsidR="00756FC4">
        <w:rPr>
          <w:rFonts w:eastAsia="Times New Roman"/>
          <w:spacing w:val="-3"/>
          <w:sz w:val="28"/>
          <w:szCs w:val="28"/>
          <w:lang w:val="uz-Cyrl-UZ"/>
        </w:rPr>
        <w:t>a, qayta ishlashga berilgan xom</w:t>
      </w:r>
      <w:r w:rsidRPr="00FB12C1">
        <w:rPr>
          <w:rFonts w:eastAsia="Times New Roman"/>
          <w:spacing w:val="-3"/>
          <w:sz w:val="28"/>
          <w:szCs w:val="28"/>
          <w:lang w:val="uz-Cyrl-UZ"/>
        </w:rPr>
        <w:t>ashyo qiymati oraliq iste’molga qo‘shiladi.</w:t>
      </w:r>
    </w:p>
    <w:p w:rsidR="00D14BC1" w:rsidRPr="00FB12C1" w:rsidRDefault="00D14BC1" w:rsidP="00674197">
      <w:pPr>
        <w:spacing w:before="240" w:after="120" w:line="276" w:lineRule="auto"/>
        <w:jc w:val="center"/>
        <w:rPr>
          <w:b/>
          <w:i/>
          <w:sz w:val="28"/>
          <w:szCs w:val="28"/>
          <w:lang w:val="uz-Cyrl-UZ"/>
        </w:rPr>
      </w:pPr>
      <w:r w:rsidRPr="00FB12C1">
        <w:rPr>
          <w:b/>
          <w:i/>
          <w:sz w:val="28"/>
          <w:szCs w:val="28"/>
          <w:lang w:val="uz-Cyrl-UZ"/>
        </w:rPr>
        <w:t>Qurilish (F seksiya)</w:t>
      </w:r>
    </w:p>
    <w:p w:rsidR="00D14BC1" w:rsidRPr="00FB12C1" w:rsidRDefault="00D14BC1" w:rsidP="008031F8">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37. Qurilish uzoq muddat davom etuvchi ishlab chiqarish faoliyati ekanligi sababli, mazkur seksiya bo‘yicha mahsulot ishlab chiqarilishi qurilish ishlarining yakunlanishiga qarab emas, balki ularning bajarilishidan kelib chiqqan holda hisobga olinadi. Qurilish ishlab chiqarishi hajmiga qurilish-montaj ishlaridagi kabi qurilish materiallariga qilingan xarajatlar kiritiladi, ammo asbob-uskunalar qiymati kiritilmaydi.</w:t>
      </w:r>
    </w:p>
    <w:p w:rsidR="00D14BC1" w:rsidRPr="00FB12C1" w:rsidRDefault="00D14BC1" w:rsidP="00D14BC1">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38. Qurilish bo‘yicha ishlab chiqarish bino va inshootlarni pudrat yoki xo‘jalik usulida qurish, rekonstruksiya qilish va ta’mirlash ishlari qiymatini, shuningdek, pudrat tashkilotlarini jalb qilmagan ho</w:t>
      </w:r>
      <w:r w:rsidR="00756FC4">
        <w:rPr>
          <w:rFonts w:eastAsia="Times New Roman"/>
          <w:spacing w:val="-3"/>
          <w:sz w:val="28"/>
          <w:szCs w:val="28"/>
          <w:lang w:val="uz-Cyrl-UZ"/>
        </w:rPr>
        <w:t>lda turar joy va noturar joy oby</w:t>
      </w:r>
      <w:r w:rsidRPr="00FB12C1">
        <w:rPr>
          <w:rFonts w:eastAsia="Times New Roman"/>
          <w:spacing w:val="-3"/>
          <w:sz w:val="28"/>
          <w:szCs w:val="28"/>
          <w:lang w:val="uz-Cyrl-UZ"/>
        </w:rPr>
        <w:t>ektlarini qurish, yakka tartibdagi turar joylarni kapital ta’mirlash bo‘yicha yakka tartibdagi quruvchilarning amalga oshirgan ishlari qiymatini o‘zida aks ettiradi. Qurilish ishlab chiqarishi qiymatini hisoblashda, yordamchi pudratchi tomonidan bosh pudratchi uchun bajarilgan ishlar qiymati qurilish bo‘yicha ishlab chiqarishga alohida band sifatida kiritilmaydi, lekin bu ishlar bosh pudratchi tomonidan bajarilgan ishlar umumiy qiymatining bir qismi hisoblanadi.</w:t>
      </w:r>
    </w:p>
    <w:p w:rsidR="00D14BC1" w:rsidRPr="00FB12C1" w:rsidRDefault="00D14BC1" w:rsidP="00D14BC1">
      <w:pPr>
        <w:spacing w:before="240" w:after="120" w:line="276" w:lineRule="auto"/>
        <w:jc w:val="center"/>
        <w:rPr>
          <w:rFonts w:eastAsia="Times New Roman"/>
          <w:b/>
          <w:i/>
          <w:sz w:val="28"/>
          <w:szCs w:val="28"/>
          <w:lang w:val="uz-Cyrl-UZ"/>
        </w:rPr>
      </w:pPr>
      <w:r w:rsidRPr="00FB12C1">
        <w:rPr>
          <w:rFonts w:eastAsia="Times New Roman"/>
          <w:b/>
          <w:i/>
          <w:sz w:val="28"/>
          <w:szCs w:val="28"/>
          <w:lang w:val="uz-Cyrl-UZ"/>
        </w:rPr>
        <w:t>Ulgurji va chakana savdo; motorli transport vositalari</w:t>
      </w:r>
      <w:r w:rsidRPr="00FB12C1">
        <w:rPr>
          <w:rFonts w:eastAsia="Times New Roman"/>
          <w:b/>
          <w:i/>
          <w:sz w:val="28"/>
          <w:szCs w:val="28"/>
          <w:lang w:val="uz-Cyrl-UZ"/>
        </w:rPr>
        <w:br/>
        <w:t>va motosikllarni ta’mirlash (G seksiya)</w:t>
      </w:r>
    </w:p>
    <w:p w:rsidR="00D14BC1" w:rsidRPr="00FB12C1" w:rsidRDefault="00D14BC1" w:rsidP="008031F8">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39. Asosiy narxlarda chakana va ulgurji savdo (avtomobillar va motosikllar, ularning qismlari, qurilmalari va jihozlari savdosini qo‘shgan holda) ishlab chiqarishi qayta sotish uchun sotib olingan tovarlardan tushgan savdo ustama narxlari (sotishdan tushgan ustamalar) hajmi bilan o‘lchanadi. Savdo ustamasi sotilgan tovarlarning sotish va sotib olish narxlari orasidagi farqdan qo‘shilgan qiymat solig‘i (QQS) va mahsulotlar uchun boshqa soliqlarni ayirib, mahsulotlar uchun subsidiyalarni qo‘shgan holda aniqlanadi.</w:t>
      </w:r>
    </w:p>
    <w:p w:rsidR="00D14BC1" w:rsidRPr="00FB12C1" w:rsidRDefault="00D14BC1" w:rsidP="00D14BC1">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40. Savdo ustamasi savdo tashkilotlarining aylanma xarajatlarni qoplash va foydani shakllantirishga ishlatiladigan yalpi daromadini o‘zida ifodalaydi.</w:t>
      </w:r>
    </w:p>
    <w:p w:rsidR="00D14BC1" w:rsidRPr="00FB12C1" w:rsidRDefault="00D14BC1" w:rsidP="00D14BC1">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41. Motorli transport vositalari va motosikllarga texnik xizmat ko‘rsatish va ta’mirlash xizmatlari qiymati xizmatlar ko‘rsatishdan tushgan tushum miqdorida belgilanadi.</w:t>
      </w:r>
    </w:p>
    <w:p w:rsidR="00CB7440" w:rsidRDefault="00CB7440" w:rsidP="00674197">
      <w:pPr>
        <w:spacing w:before="240" w:after="120" w:line="276" w:lineRule="auto"/>
        <w:jc w:val="center"/>
        <w:rPr>
          <w:rFonts w:eastAsia="Times New Roman"/>
          <w:b/>
          <w:i/>
          <w:sz w:val="28"/>
          <w:szCs w:val="28"/>
          <w:lang w:val="uz-Cyrl-UZ"/>
        </w:rPr>
      </w:pPr>
    </w:p>
    <w:p w:rsidR="00CB7440" w:rsidRDefault="00CB7440" w:rsidP="00674197">
      <w:pPr>
        <w:spacing w:before="240" w:after="120" w:line="276" w:lineRule="auto"/>
        <w:jc w:val="center"/>
        <w:rPr>
          <w:rFonts w:eastAsia="Times New Roman"/>
          <w:b/>
          <w:i/>
          <w:sz w:val="28"/>
          <w:szCs w:val="28"/>
          <w:lang w:val="uz-Cyrl-UZ"/>
        </w:rPr>
      </w:pPr>
    </w:p>
    <w:p w:rsidR="00D14BC1" w:rsidRPr="00FB12C1" w:rsidRDefault="00D14BC1" w:rsidP="00674197">
      <w:pPr>
        <w:spacing w:before="240" w:after="120" w:line="276" w:lineRule="auto"/>
        <w:jc w:val="center"/>
        <w:rPr>
          <w:rFonts w:eastAsia="Times New Roman"/>
          <w:b/>
          <w:i/>
          <w:sz w:val="28"/>
          <w:szCs w:val="28"/>
          <w:lang w:val="uz-Cyrl-UZ"/>
        </w:rPr>
      </w:pPr>
      <w:r w:rsidRPr="00FB12C1">
        <w:rPr>
          <w:rFonts w:eastAsia="Times New Roman"/>
          <w:b/>
          <w:i/>
          <w:sz w:val="28"/>
          <w:szCs w:val="28"/>
          <w:lang w:val="uz-Cyrl-UZ"/>
        </w:rPr>
        <w:t>Tashish va saqlash (H seksiya)</w:t>
      </w:r>
    </w:p>
    <w:p w:rsidR="000438BF" w:rsidRPr="00FB12C1" w:rsidRDefault="003C6666" w:rsidP="000438BF">
      <w:pPr>
        <w:spacing w:before="60" w:after="60" w:line="276" w:lineRule="auto"/>
        <w:ind w:firstLine="567"/>
        <w:jc w:val="both"/>
        <w:rPr>
          <w:spacing w:val="-4"/>
          <w:sz w:val="28"/>
          <w:szCs w:val="28"/>
          <w:lang w:val="uz-Cyrl-UZ"/>
        </w:rPr>
      </w:pPr>
      <w:r>
        <w:rPr>
          <w:spacing w:val="-4"/>
          <w:sz w:val="28"/>
          <w:szCs w:val="28"/>
          <w:lang w:val="uz-Cyrl-UZ"/>
        </w:rPr>
        <w:t>42. “Tashish va saq</w:t>
      </w:r>
      <w:r w:rsidR="000438BF" w:rsidRPr="00FB12C1">
        <w:rPr>
          <w:spacing w:val="-4"/>
          <w:sz w:val="28"/>
          <w:szCs w:val="28"/>
          <w:lang w:val="uz-Cyrl-UZ"/>
        </w:rPr>
        <w:t>lash” iqtisodiy faoliyat turi bo‘yicha ishlab chiqarish, barcha turdagi transportlarda yuk tashish (yuk transporti) va yo‘lovchi tashish (yo‘lovchi transporti), shuningdek, omborlarga joylash va saqlash xizmatlari, tashishdagi yordamchi xizmatlar, pochta va kurerlik xizmatlaridan olinadigan daromadlar yig‘indisi sifatida aniqlanadi.</w:t>
      </w:r>
    </w:p>
    <w:p w:rsidR="000438BF" w:rsidRPr="00FB12C1" w:rsidRDefault="000438BF" w:rsidP="000438BF">
      <w:pPr>
        <w:spacing w:before="60" w:after="60" w:line="276" w:lineRule="auto"/>
        <w:ind w:firstLine="567"/>
        <w:jc w:val="both"/>
        <w:rPr>
          <w:spacing w:val="-4"/>
          <w:sz w:val="28"/>
          <w:szCs w:val="28"/>
          <w:lang w:val="uz-Cyrl-UZ"/>
        </w:rPr>
      </w:pPr>
      <w:r w:rsidRPr="00FB12C1">
        <w:rPr>
          <w:spacing w:val="-4"/>
          <w:sz w:val="28"/>
          <w:szCs w:val="28"/>
          <w:lang w:val="uz-Cyrl-UZ"/>
        </w:rPr>
        <w:t xml:space="preserve">43. Ishlab chiqarishni hisoblash barcha turdagi korxona va tashkilotlar, shuningdek, tijorat maqsadida avtotashishlar bilan shug‘ullanuvchi xususiy avtotransport vositalari egalari </w:t>
      </w:r>
      <w:r w:rsidR="00756FC4">
        <w:rPr>
          <w:spacing w:val="-4"/>
          <w:sz w:val="28"/>
          <w:szCs w:val="28"/>
          <w:lang w:val="uz-Cyrl-UZ"/>
        </w:rPr>
        <w:t>–</w:t>
      </w:r>
      <w:r w:rsidRPr="00FB12C1">
        <w:rPr>
          <w:spacing w:val="-4"/>
          <w:sz w:val="28"/>
          <w:szCs w:val="28"/>
          <w:lang w:val="uz-Cyrl-UZ"/>
        </w:rPr>
        <w:t xml:space="preserve"> jismoniy shaxslar tomonidan tashish va saqlash xizmatlarini ko‘rsatishdan amalda olingan daromadlar to‘g‘risidagi statistik ma’lumotlardan foydalangan holda amalga oshiriladi.</w:t>
      </w:r>
    </w:p>
    <w:p w:rsidR="000438BF" w:rsidRPr="00FB12C1" w:rsidRDefault="000438BF" w:rsidP="00674197">
      <w:pPr>
        <w:spacing w:before="240" w:after="120" w:line="276" w:lineRule="auto"/>
        <w:jc w:val="center"/>
        <w:rPr>
          <w:b/>
          <w:i/>
          <w:sz w:val="28"/>
          <w:szCs w:val="28"/>
          <w:lang w:val="uz-Cyrl-UZ"/>
        </w:rPr>
      </w:pPr>
      <w:r w:rsidRPr="00FB12C1">
        <w:rPr>
          <w:b/>
          <w:i/>
          <w:sz w:val="28"/>
          <w:szCs w:val="28"/>
          <w:lang w:val="uz-Cyrl-UZ"/>
        </w:rPr>
        <w:t>Yashash va ovqatlanish bo‘yicha xizmatlar (I seksiya)</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44. Yashash bo‘yicha bozor xizmatlarini ishlab chiqarish ushbu xizmatlarni ko‘rsatishdan tushgan tushum qiymati sifatida aniqlanadi. Boshqa faoliyat turlariga taalluqli bo‘lgan korxonalar bo‘linmalarining nobozor xizmatlar ishlab chiqarishi korxonalarning o‘z mablag‘lari hisobidan yashash xizmatlariga sarflagan xarajatlari miqdorida belgilanadi.</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45. Oziq-ovqat mahsulotlari va ichimliklar bilan ta’minlash bo‘yicha xizmat ko‘rsatuvchi tashkilotlarning ishlab chiqarishi ularning tovar aylanmasidan (ya’ni, sotishdan tushgan ustamadan tashqari, taom tayyorlashda ishlatilgan mahsulotlarning qiymati qo‘shiladi) QQSni ayirib tashlanganiga teng bo‘ladi.</w:t>
      </w:r>
    </w:p>
    <w:p w:rsidR="000438BF" w:rsidRPr="00FB12C1" w:rsidRDefault="000438BF" w:rsidP="000438BF">
      <w:pPr>
        <w:spacing w:before="240" w:after="120" w:line="276" w:lineRule="auto"/>
        <w:jc w:val="center"/>
        <w:rPr>
          <w:b/>
          <w:i/>
          <w:sz w:val="28"/>
          <w:szCs w:val="28"/>
          <w:lang w:val="uz-Cyrl-UZ"/>
        </w:rPr>
      </w:pPr>
      <w:r w:rsidRPr="00FB12C1">
        <w:rPr>
          <w:b/>
          <w:i/>
          <w:sz w:val="28"/>
          <w:szCs w:val="28"/>
          <w:lang w:val="uz-Cyrl-UZ"/>
        </w:rPr>
        <w:t>Axborot va aloqa (J seksiya); Boshqarish va yordamchi xizmatlar</w:t>
      </w:r>
      <w:r w:rsidRPr="00FB12C1">
        <w:rPr>
          <w:b/>
          <w:i/>
          <w:sz w:val="28"/>
          <w:szCs w:val="28"/>
          <w:lang w:val="uz-Cyrl-UZ"/>
        </w:rPr>
        <w:br/>
        <w:t>ko‘rsatish bo‘yicha faoliyat (N seksiya); Boshqa turdagi xizmatlar</w:t>
      </w:r>
      <w:r w:rsidRPr="00FB12C1">
        <w:rPr>
          <w:b/>
          <w:i/>
          <w:sz w:val="28"/>
          <w:szCs w:val="28"/>
          <w:lang w:val="uz-Cyrl-UZ"/>
        </w:rPr>
        <w:br/>
        <w:t>ko‘rsatish (S seksiya)</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46.</w:t>
      </w:r>
      <w:r w:rsidRPr="00FB12C1">
        <w:rPr>
          <w:rFonts w:eastAsia="Times New Roman"/>
          <w:spacing w:val="-2"/>
          <w:sz w:val="28"/>
          <w:szCs w:val="28"/>
          <w:lang w:val="en-US"/>
        </w:rPr>
        <w:t> </w:t>
      </w:r>
      <w:r w:rsidRPr="00FB12C1">
        <w:rPr>
          <w:rFonts w:eastAsia="Times New Roman"/>
          <w:spacing w:val="-2"/>
          <w:sz w:val="28"/>
          <w:szCs w:val="28"/>
          <w:lang w:val="uz-Cyrl-UZ"/>
        </w:rPr>
        <w:t>Ushbu faoliyat turlarining ishlab chiqarishi bozor va nobozor xizmatlar bo‘yicha alohida baholanadi.</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47. Bozor xizmatlarining ishlab chiqarish qiymati yuqorida ko‘rsatib o‘tilgan xizmatlar uchun tushgan tushumlar yig‘indisi sifatida belgilanadi. Budjetdan moliyalashtiriladigan tashkilotlarning nobozor xizmatlar ishlab chiqarishi davlat budjeti ijrosi to‘g‘risidagi hisobot ma’lumotlari asosida joriy xarajatlar bo‘yicha aniqlanadi. Nodavlat notijorat tashkilotlarining xizmatlar ishlab chiqarishi ularning asosiy faoliyati bilan bog‘liq joriy xarajatlari bo‘yicha baholanadi.</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48. Nobozor xizmatlar ishlab chiqarishni joriy xarajatlar bo‘yicha baholanganda asosiy kapital iste’moli qo‘shiladi.</w:t>
      </w:r>
    </w:p>
    <w:p w:rsidR="00CB7440" w:rsidRDefault="00CB7440" w:rsidP="00674197">
      <w:pPr>
        <w:spacing w:before="240" w:after="120" w:line="276" w:lineRule="auto"/>
        <w:jc w:val="center"/>
        <w:rPr>
          <w:b/>
          <w:i/>
          <w:sz w:val="28"/>
          <w:szCs w:val="28"/>
          <w:lang w:val="uz-Cyrl-UZ"/>
        </w:rPr>
      </w:pPr>
    </w:p>
    <w:p w:rsidR="000438BF" w:rsidRPr="00FB12C1" w:rsidRDefault="000438BF" w:rsidP="00674197">
      <w:pPr>
        <w:spacing w:before="240" w:after="120" w:line="276" w:lineRule="auto"/>
        <w:jc w:val="center"/>
        <w:rPr>
          <w:b/>
          <w:i/>
          <w:sz w:val="28"/>
          <w:szCs w:val="28"/>
          <w:lang w:val="uz-Cyrl-UZ"/>
        </w:rPr>
      </w:pPr>
      <w:r w:rsidRPr="00FB12C1">
        <w:rPr>
          <w:b/>
          <w:i/>
          <w:sz w:val="28"/>
          <w:szCs w:val="28"/>
          <w:lang w:val="uz-Cyrl-UZ"/>
        </w:rPr>
        <w:t>Moliya va sug‘urta faoliyati (K seksiya)</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49. Ushbu seksiyaning ishlab chiqarishi moliyaviy xizmatlar, sug‘urtalash, qayta sug‘urtalash va pensiya jamg‘armalari faoliyatini, shuningdek, moliyaviy xizmatlar hamkorligidagi faoliyatlarni o‘z ichiga oladi. Mazkur seksiya, xolding kompaniyalari va trestlar, fondlar va boshqa shu kabi moliyaviy tashkilotlar faoliyatini ham o‘z ichiga oladi.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50. Sug‘urta va pensiya ta’minoti xizmatlaridan tashqari moliyaviy xizmatlarni ishlab chiqarish Markaziy bank, tijorat banklari va boshqa moliya-kredit tashkilotlari bo‘yicha alohida aniqlanadi.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51.</w:t>
      </w:r>
      <w:r w:rsidRPr="00FB12C1">
        <w:rPr>
          <w:sz w:val="28"/>
          <w:szCs w:val="28"/>
          <w:lang w:val="en-US"/>
        </w:rPr>
        <w:t> </w:t>
      </w:r>
      <w:r w:rsidRPr="00FB12C1">
        <w:rPr>
          <w:sz w:val="28"/>
          <w:szCs w:val="28"/>
          <w:lang w:val="uz-Cyrl-UZ"/>
        </w:rPr>
        <w:t>Markaziy bank ishlab chiqarishi bozor va nobozor ishlab chiqarishdan iborat bo‘ladi. Nobozor ishlab chiqarish joriy xarajatlar yig‘indisi bo‘yicha (asosiy kapital iste’molini qo‘shgan holda) baholanadi. Bozor ishlab chiqarishi Markaziy bankning bevosita (to‘g‘ridan-to‘g‘ri) to‘lovlar evaziga ko‘rsatiladigan xizmatlari qiymati bo‘yicha baholanadi.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52. Tijorat banklari va boshqa moliyaviy vositachilarning xizmatlari qiymatiga quyidagi xizmatlar turlari kiritiladi: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bevosita (to‘g‘ridan-to‘g‘ri) to‘lovlar evaziga ko‘rsatiladigan moliyaviy xizmatlar;</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foiz to‘lovlari vositasida to‘lanadigan moliyaviy xizmatlar;</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moliya bozorlarida moliyaviy aktivlar va majburiyatlarni sotib olinishi va chiqib ketishi bo‘yicha moliyaviy xizmatlar.</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53.</w:t>
      </w:r>
      <w:r w:rsidRPr="00FB12C1">
        <w:rPr>
          <w:sz w:val="28"/>
          <w:szCs w:val="28"/>
          <w:lang w:val="en-US"/>
        </w:rPr>
        <w:t> </w:t>
      </w:r>
      <w:r w:rsidRPr="00FB12C1">
        <w:rPr>
          <w:sz w:val="28"/>
          <w:szCs w:val="28"/>
          <w:lang w:val="uz-Cyrl-UZ"/>
        </w:rPr>
        <w:t>Bevosita to‘lovlar evaziga ko‘rsatiladigan moliyaviy xizmatlar qiymati to‘g‘ridan-to‘g‘ri yig‘imlar va komission to‘lovlar miqdorida belgilanadi.</w:t>
      </w:r>
    </w:p>
    <w:p w:rsidR="000438BF" w:rsidRPr="00FB12C1" w:rsidRDefault="000438BF" w:rsidP="000438BF">
      <w:pPr>
        <w:spacing w:before="60" w:after="60" w:line="276" w:lineRule="auto"/>
        <w:ind w:firstLine="567"/>
        <w:jc w:val="both"/>
        <w:rPr>
          <w:rFonts w:eastAsia="Times New Roman"/>
          <w:spacing w:val="-1"/>
          <w:sz w:val="28"/>
          <w:szCs w:val="28"/>
          <w:lang w:val="uz-Cyrl-UZ"/>
        </w:rPr>
      </w:pPr>
      <w:r w:rsidRPr="00FB12C1">
        <w:rPr>
          <w:rFonts w:eastAsia="Times New Roman"/>
          <w:spacing w:val="-1"/>
          <w:sz w:val="28"/>
          <w:szCs w:val="28"/>
          <w:lang w:val="uz-Cyrl-UZ"/>
        </w:rPr>
        <w:t>54. Moliyaviy vositachilik xizmatlariga shuningdek, banklar va moliyaviy vositachilar sifatida ish ko‘radigan boshqa moliyaviy muassasalar tomonidan ayrim birliklarning vaqtincha bo‘sh pul mablag‘larini jamg‘arishi hamda ularni foydalanish uchun boshqa birliklarga berishi ham kiradi. Banklar tomonidan pul mablag‘larini berganlik uchun undiriladigan foizlar ular tomonidan jalb qilingan mablag‘lar uchun foizlar to‘lovini, shuningdek, ularning joriy xarajatlarini qoplashni va foyda olishni ta’minlashi lozim. Ushbu xizmatlar qiymati olinadigan (kreditlar bo‘yicha) va to‘lanadigan (depozitlar bo‘yicha) amaldagi foiz stavkalari bilan referent (bazis) stavka o‘rtasidagi tafovut asosida bilvosita yo‘l bilan aniqlanadi.</w:t>
      </w:r>
    </w:p>
    <w:p w:rsidR="000438BF" w:rsidRPr="00FB12C1" w:rsidRDefault="000438BF" w:rsidP="000438BF">
      <w:pPr>
        <w:spacing w:before="60" w:after="60" w:line="276" w:lineRule="auto"/>
        <w:ind w:firstLine="567"/>
        <w:jc w:val="both"/>
        <w:rPr>
          <w:rFonts w:eastAsia="Times New Roman"/>
          <w:sz w:val="28"/>
          <w:szCs w:val="28"/>
          <w:lang w:val="uz-Cyrl-UZ" w:eastAsia="ru-RU"/>
        </w:rPr>
      </w:pPr>
      <w:r w:rsidRPr="00FB12C1">
        <w:rPr>
          <w:rFonts w:eastAsia="Times New Roman"/>
          <w:sz w:val="28"/>
          <w:szCs w:val="28"/>
          <w:lang w:val="uz-Cyrl-UZ" w:eastAsia="ru-RU"/>
        </w:rPr>
        <w:t>55. Sug‘urta va pensiya ta’minoti xizmatlari ishlab chiqarishi sug‘urta tashkilotlari va nodavlat pensiya jamg‘armalari xizmatlarini o‘z ichiga oladi. Moliyaviy muassasalar sektoriga kiritiladigan va faqat sug‘urta kompaniyalari hamda nodavlat pensiya jamg‘armalari faoliyatini qamrab oladigan sug‘urta faoliyatini davlat boshqaruvi sektorining bir qismi bo‘lgan davlat ijtimoiy sug‘urta jamg‘armalari faoliyatidan farqlash lozim.</w:t>
      </w:r>
    </w:p>
    <w:p w:rsidR="000438BF" w:rsidRPr="00FB12C1" w:rsidRDefault="000438BF" w:rsidP="000438BF">
      <w:pPr>
        <w:spacing w:before="60" w:after="60" w:line="276" w:lineRule="auto"/>
        <w:ind w:firstLine="567"/>
        <w:jc w:val="both"/>
        <w:rPr>
          <w:rFonts w:eastAsia="Times New Roman"/>
          <w:sz w:val="28"/>
          <w:szCs w:val="28"/>
          <w:lang w:val="uz-Cyrl-UZ" w:eastAsia="ru-RU"/>
        </w:rPr>
      </w:pPr>
      <w:r w:rsidRPr="00FB12C1">
        <w:rPr>
          <w:rFonts w:eastAsia="Times New Roman"/>
          <w:sz w:val="28"/>
          <w:szCs w:val="28"/>
          <w:lang w:val="uz-Cyrl-UZ" w:eastAsia="ru-RU"/>
        </w:rPr>
        <w:t>56. Moliya bozorlarida moliyaviy aktivlar va majburiyatlarni sotib olinishi va chiqib ketishi bo‘yicha moliyaviy xizmatlar ishlab chiqarishi amalga oshirilgan bitimlardan olingan marja miqdorida belgilanadi.</w:t>
      </w:r>
    </w:p>
    <w:p w:rsidR="000438BF" w:rsidRPr="00FB12C1" w:rsidRDefault="000438BF" w:rsidP="000438BF">
      <w:pPr>
        <w:tabs>
          <w:tab w:val="left" w:pos="619"/>
        </w:tabs>
        <w:spacing w:before="60" w:after="60" w:line="276" w:lineRule="auto"/>
        <w:ind w:firstLine="567"/>
        <w:jc w:val="both"/>
        <w:rPr>
          <w:sz w:val="28"/>
          <w:szCs w:val="28"/>
          <w:lang w:val="uz-Cyrl-UZ"/>
        </w:rPr>
      </w:pPr>
      <w:r w:rsidRPr="00FB12C1">
        <w:rPr>
          <w:sz w:val="28"/>
          <w:szCs w:val="28"/>
          <w:lang w:val="uz-Cyrl-UZ"/>
        </w:rPr>
        <w:t>57.</w:t>
      </w:r>
      <w:r w:rsidRPr="00FB12C1">
        <w:rPr>
          <w:sz w:val="28"/>
          <w:szCs w:val="28"/>
          <w:lang w:val="en-US"/>
        </w:rPr>
        <w:t> </w:t>
      </w:r>
      <w:r w:rsidRPr="00FB12C1">
        <w:rPr>
          <w:sz w:val="28"/>
          <w:szCs w:val="28"/>
          <w:lang w:val="uz-Cyrl-UZ"/>
        </w:rPr>
        <w:t>Sug‘urta xizmatlari ishlab chiqarishi quyidagicha hisoblanadi:</w:t>
      </w:r>
    </w:p>
    <w:p w:rsidR="000438BF" w:rsidRPr="00FB12C1" w:rsidRDefault="000438BF" w:rsidP="000438BF">
      <w:pPr>
        <w:tabs>
          <w:tab w:val="left" w:pos="619"/>
        </w:tabs>
        <w:spacing w:before="60" w:after="60" w:line="276" w:lineRule="auto"/>
        <w:ind w:firstLine="567"/>
        <w:jc w:val="both"/>
        <w:rPr>
          <w:sz w:val="28"/>
          <w:szCs w:val="28"/>
          <w:lang w:val="uz-Cyrl-UZ"/>
        </w:rPr>
      </w:pPr>
      <w:r w:rsidRPr="00FB12C1">
        <w:rPr>
          <w:sz w:val="28"/>
          <w:szCs w:val="28"/>
          <w:lang w:val="uz-Cyrl-UZ"/>
        </w:rPr>
        <w:t>hayot sug‘urtasi bo‘yicha ishlab chiqarish sug‘urta mukofotlari (haqiqatda ishlab topilgan) va qo‘shimcha mukofotlarni (sug‘urta zaxiralarini investitsiya qilishdan olingan daromad) o‘z ichiga oladi va bundan sug‘urta tovonlari (to‘lash muddati kelganlari) hamda aktuar zaxiralar o‘sishi (foydada ishtirok etish bilan sug‘urtalash bo‘yicha zaxiralarni qo‘shgan holda) chegirib tashlanadi;</w:t>
      </w:r>
    </w:p>
    <w:p w:rsidR="000438BF" w:rsidRPr="00FB12C1" w:rsidRDefault="000438BF" w:rsidP="000438BF">
      <w:pPr>
        <w:tabs>
          <w:tab w:val="left" w:pos="619"/>
        </w:tabs>
        <w:spacing w:before="60" w:after="60" w:line="276" w:lineRule="auto"/>
        <w:ind w:firstLine="567"/>
        <w:jc w:val="both"/>
        <w:rPr>
          <w:sz w:val="28"/>
          <w:szCs w:val="28"/>
          <w:lang w:val="uz-Cyrl-UZ"/>
        </w:rPr>
      </w:pPr>
      <w:r w:rsidRPr="00FB12C1">
        <w:rPr>
          <w:sz w:val="28"/>
          <w:szCs w:val="28"/>
          <w:lang w:val="uz-Cyrl-UZ"/>
        </w:rPr>
        <w:t>sug‘urtaning boshqa turlarini ishlab chiqarishi (hayotni sug‘urtalash va ijtimoiy sug‘urtadan tashqari) sug‘urta mukofotlarini (haqiqatda ishlab topilgan) va qo‘shimcha mukofotlarni (sug‘urta zaxiralarini investitsiya qilishdan olingan daromad) o‘z ichiga oladi va bundan tuzatishlar kiritilgan sug‘urta tovonlari (to‘lash muddati kelganlari) chegirib tashlanadi.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58. Umumiy yondashuvga muvofiq, sug‘urta xizmatlari ishlab chiqarishini hisoblashda qayta sug‘urtalash sug‘urta mukofotlari va sug‘urta to‘lovlari tarkibiga kiritiladi.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Rezident sug‘urta kompaniyalarining qayta sug‘urtalash xizmatlari ishlab chiqarishi to‘g‘ridan-to‘g‘ri sug‘urtalashdagi kabi usulda hisoblanadi, bu xizmatlarning qiymati esa sug‘urta kompaniyasining oraliq iste’molida aks ettiriladi. Norezident kompaniyalar orqali amalga oshirilgan qayta sug‘urtalash operatsiyalari sug‘urta xizmatlarining importi va eksporti tarkibiga kiritiladi.</w:t>
      </w:r>
    </w:p>
    <w:p w:rsidR="000438BF" w:rsidRPr="00FB12C1" w:rsidRDefault="000438BF" w:rsidP="000438BF">
      <w:pPr>
        <w:spacing w:before="60" w:after="60" w:line="276" w:lineRule="auto"/>
        <w:ind w:firstLine="567"/>
        <w:jc w:val="both"/>
        <w:rPr>
          <w:sz w:val="28"/>
          <w:szCs w:val="28"/>
          <w:lang w:val="uz-Cyrl-UZ"/>
        </w:rPr>
      </w:pPr>
      <w:r w:rsidRPr="00FB12C1">
        <w:rPr>
          <w:sz w:val="28"/>
          <w:szCs w:val="28"/>
          <w:lang w:val="uz-Cyrl-UZ"/>
        </w:rPr>
        <w:t>59. Nodavlat pensiya jamg‘armalari ishlab chiqarishiga pensiya badallari va pensiya badallarini qo‘yishdan olingan investitsion daromadlar, pensiya to‘lovlari va pensiya zaxirasi o‘sishini chegirib tashlagan holda kiritiladi.</w:t>
      </w:r>
    </w:p>
    <w:p w:rsidR="000438BF" w:rsidRPr="00FB12C1" w:rsidRDefault="000438BF" w:rsidP="00674197">
      <w:pPr>
        <w:spacing w:before="240" w:after="120" w:line="276" w:lineRule="auto"/>
        <w:jc w:val="center"/>
        <w:rPr>
          <w:b/>
          <w:i/>
          <w:sz w:val="28"/>
          <w:szCs w:val="28"/>
          <w:lang w:val="uz-Cyrl-UZ"/>
        </w:rPr>
      </w:pPr>
      <w:r w:rsidRPr="00FB12C1">
        <w:rPr>
          <w:b/>
          <w:i/>
          <w:sz w:val="28"/>
          <w:szCs w:val="28"/>
          <w:lang w:val="uz-Cyrl-UZ"/>
        </w:rPr>
        <w:t>Ko‘chmas mulk bilan operatsiyalar (L seksiya)</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60. Ko‘chmas mulk bilan operatsiyalar bo‘yicha ishlab chiqarish ixtisoslashtirilgan birliklar, shuningdek, boshqa tarmoq korxonalari tomonidan ikkilamchi faoliyat sifatida amalga oshiriladigan xizmatlar qiymati miqdorida belgilanadi.</w:t>
      </w:r>
    </w:p>
    <w:p w:rsidR="000438BF" w:rsidRPr="00FB12C1" w:rsidRDefault="000438BF" w:rsidP="000438BF">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61. Mulkni ijaraga berishdan tushgan tushumlar budjet muassasasini moliyalashtirishning asosiy manbai bo‘lgan hollarda, olingan ijara to‘lovining qiymati ushbu faoliyat turining ishlab chiqarish qiymatiga kiritiladi.</w:t>
      </w:r>
    </w:p>
    <w:p w:rsidR="00855A82" w:rsidRPr="00FB12C1" w:rsidRDefault="00855A82" w:rsidP="008031F8">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62. Ishlab chiqarish hajmiga, shuningdek, o‘z uyida yashash bo‘yicha shartli hisoblangan xizmatlar qiymati ham kiritiladi. O‘z uyida yashash xizmatlarini baholashda foydalanuvchilarning xarajatlari usulidan foydalaniladi. Mazkur usul uy egasi o‘z uy-joyini boshqa yashovchilarga ijaraga bergan, degan farazga asoslanadi va uy egalarining oraliq iste’moli, ishlab chiqarishga boshqa soliqlar, asosiy kapital iste’moli va o‘z uyida yashash xizmatlaridan olingan sof foydani hisobga olgan holda, bozor narxlaridagi ijara haqini aniqlashni nazarda tutadi.</w:t>
      </w:r>
    </w:p>
    <w:p w:rsidR="005D4CEE" w:rsidRPr="00FB12C1" w:rsidRDefault="005D4CEE" w:rsidP="0056778D">
      <w:pPr>
        <w:spacing w:before="240" w:after="120" w:line="276" w:lineRule="auto"/>
        <w:ind w:firstLine="3261"/>
        <w:jc w:val="center"/>
        <w:rPr>
          <w:rFonts w:eastAsia="Times New Roman"/>
          <w:i/>
          <w:spacing w:val="-3"/>
          <w:sz w:val="28"/>
          <w:szCs w:val="28"/>
          <w:lang w:val="uz-Cyrl-UZ"/>
        </w:rPr>
      </w:pPr>
      <w:r w:rsidRPr="00FB12C1">
        <w:rPr>
          <w:rFonts w:eastAsia="Times New Roman"/>
          <w:i/>
          <w:spacing w:val="-3"/>
          <w:sz w:val="28"/>
          <w:szCs w:val="28"/>
          <w:lang w:val="en-US"/>
        </w:rPr>
        <w:t>IR = IC + T + CFC + OS,</w:t>
      </w:r>
      <w:r w:rsidR="0056778D" w:rsidRPr="00FB12C1">
        <w:rPr>
          <w:rFonts w:eastAsia="Times New Roman"/>
          <w:i/>
          <w:spacing w:val="-3"/>
          <w:sz w:val="28"/>
          <w:szCs w:val="28"/>
          <w:lang w:val="uz-Cyrl-UZ"/>
        </w:rPr>
        <w:t xml:space="preserve">                                     </w:t>
      </w:r>
      <w:r w:rsidR="0056778D" w:rsidRPr="007A16D3">
        <w:rPr>
          <w:rFonts w:eastAsia="Times New Roman"/>
          <w:spacing w:val="-3"/>
          <w:sz w:val="28"/>
          <w:szCs w:val="28"/>
          <w:lang w:val="uz-Cyrl-UZ"/>
        </w:rPr>
        <w:t>(4)</w:t>
      </w:r>
    </w:p>
    <w:p w:rsidR="005D4CEE" w:rsidRPr="00FB12C1" w:rsidRDefault="00855A82" w:rsidP="008031F8">
      <w:pPr>
        <w:spacing w:before="60" w:after="60" w:line="276" w:lineRule="auto"/>
        <w:ind w:firstLine="567"/>
        <w:jc w:val="both"/>
        <w:rPr>
          <w:rFonts w:eastAsia="Times New Roman"/>
          <w:spacing w:val="-2"/>
          <w:sz w:val="28"/>
          <w:szCs w:val="28"/>
          <w:lang w:val="uz-Cyrl-UZ"/>
        </w:rPr>
      </w:pPr>
      <w:r w:rsidRPr="00FB12C1">
        <w:rPr>
          <w:rFonts w:eastAsia="Times New Roman"/>
          <w:spacing w:val="-2"/>
          <w:sz w:val="28"/>
          <w:szCs w:val="28"/>
          <w:lang w:val="uz-Cyrl-UZ"/>
        </w:rPr>
        <w:t>bu yerda</w:t>
      </w:r>
      <w:r w:rsidR="005D4CEE" w:rsidRPr="00FB12C1">
        <w:rPr>
          <w:rFonts w:eastAsia="Times New Roman"/>
          <w:spacing w:val="-2"/>
          <w:sz w:val="28"/>
          <w:szCs w:val="28"/>
          <w:lang w:val="uz-Cyrl-UZ"/>
        </w:rPr>
        <w:t>,</w:t>
      </w:r>
    </w:p>
    <w:p w:rsidR="005D4CEE" w:rsidRPr="00FB12C1" w:rsidRDefault="005D4CEE" w:rsidP="008031F8">
      <w:pPr>
        <w:spacing w:before="60" w:after="60" w:line="276" w:lineRule="auto"/>
        <w:ind w:firstLine="567"/>
        <w:jc w:val="both"/>
        <w:rPr>
          <w:rFonts w:eastAsia="Times New Roman"/>
          <w:spacing w:val="-2"/>
          <w:sz w:val="28"/>
          <w:szCs w:val="28"/>
          <w:lang w:val="uz-Cyrl-UZ"/>
        </w:rPr>
      </w:pPr>
      <w:r w:rsidRPr="00FB12C1">
        <w:rPr>
          <w:rFonts w:eastAsia="Times New Roman"/>
          <w:i/>
          <w:spacing w:val="-2"/>
          <w:sz w:val="28"/>
          <w:szCs w:val="28"/>
          <w:lang w:val="uz-Cyrl-UZ"/>
        </w:rPr>
        <w:t>IR</w:t>
      </w:r>
      <w:r w:rsidRPr="00FB12C1">
        <w:rPr>
          <w:rFonts w:eastAsia="Times New Roman"/>
          <w:spacing w:val="-2"/>
          <w:sz w:val="28"/>
          <w:szCs w:val="28"/>
          <w:lang w:val="uz-Cyrl-UZ"/>
        </w:rPr>
        <w:t xml:space="preserve"> – </w:t>
      </w:r>
      <w:r w:rsidR="00855A82" w:rsidRPr="00FB12C1">
        <w:rPr>
          <w:rFonts w:eastAsia="Times New Roman"/>
          <w:spacing w:val="-2"/>
          <w:sz w:val="28"/>
          <w:szCs w:val="28"/>
          <w:lang w:val="uz-Cyrl-UZ"/>
        </w:rPr>
        <w:t>o‘z uyida yashash bo‘yicha shartli xizmalar (uy-joy rentasi) hajmi</w:t>
      </w:r>
      <w:r w:rsidRPr="00FB12C1">
        <w:rPr>
          <w:rFonts w:eastAsia="Times New Roman"/>
          <w:spacing w:val="-2"/>
          <w:sz w:val="28"/>
          <w:szCs w:val="28"/>
          <w:lang w:val="uz-Cyrl-UZ"/>
        </w:rPr>
        <w:t>;</w:t>
      </w:r>
    </w:p>
    <w:p w:rsidR="005D4CEE" w:rsidRPr="00FB12C1" w:rsidRDefault="005D4CEE" w:rsidP="008031F8">
      <w:pPr>
        <w:spacing w:before="60" w:after="60" w:line="276" w:lineRule="auto"/>
        <w:ind w:firstLine="567"/>
        <w:jc w:val="both"/>
        <w:rPr>
          <w:rFonts w:eastAsia="Times New Roman"/>
          <w:spacing w:val="-2"/>
          <w:sz w:val="28"/>
          <w:szCs w:val="28"/>
          <w:lang w:val="uz-Cyrl-UZ"/>
        </w:rPr>
      </w:pPr>
      <w:r w:rsidRPr="00FB12C1">
        <w:rPr>
          <w:rFonts w:eastAsia="Times New Roman"/>
          <w:i/>
          <w:spacing w:val="-2"/>
          <w:sz w:val="28"/>
          <w:szCs w:val="28"/>
          <w:lang w:val="uz-Cyrl-UZ"/>
        </w:rPr>
        <w:t>IC</w:t>
      </w:r>
      <w:r w:rsidRPr="00FB12C1">
        <w:rPr>
          <w:rFonts w:eastAsia="Times New Roman"/>
          <w:spacing w:val="-2"/>
          <w:sz w:val="28"/>
          <w:szCs w:val="28"/>
          <w:lang w:val="uz-Cyrl-UZ"/>
        </w:rPr>
        <w:t xml:space="preserve"> – </w:t>
      </w:r>
      <w:r w:rsidR="00855A82" w:rsidRPr="00FB12C1">
        <w:rPr>
          <w:rFonts w:eastAsia="Times New Roman"/>
          <w:spacing w:val="-2"/>
          <w:sz w:val="28"/>
          <w:szCs w:val="28"/>
          <w:lang w:val="uz-Cyrl-UZ"/>
        </w:rPr>
        <w:t>oraliq iste’mol hajmi (uy-joyni saqlash va ta’mirlash bo‘yicha joriy xarajatlar)</w:t>
      </w:r>
      <w:r w:rsidRPr="00FB12C1">
        <w:rPr>
          <w:rFonts w:eastAsia="Times New Roman"/>
          <w:spacing w:val="-2"/>
          <w:sz w:val="28"/>
          <w:szCs w:val="28"/>
          <w:lang w:val="uz-Cyrl-UZ"/>
        </w:rPr>
        <w:t>;</w:t>
      </w:r>
    </w:p>
    <w:p w:rsidR="005D4CEE" w:rsidRPr="00FB12C1" w:rsidRDefault="005D4CEE" w:rsidP="008031F8">
      <w:pPr>
        <w:spacing w:before="60" w:after="60" w:line="276" w:lineRule="auto"/>
        <w:ind w:firstLine="567"/>
        <w:jc w:val="both"/>
        <w:rPr>
          <w:rFonts w:eastAsia="Times New Roman"/>
          <w:spacing w:val="-2"/>
          <w:sz w:val="28"/>
          <w:szCs w:val="28"/>
          <w:lang w:val="uz-Cyrl-UZ"/>
        </w:rPr>
      </w:pPr>
      <w:r w:rsidRPr="00FB12C1">
        <w:rPr>
          <w:rFonts w:eastAsia="Times New Roman"/>
          <w:i/>
          <w:spacing w:val="-2"/>
          <w:sz w:val="28"/>
          <w:szCs w:val="28"/>
          <w:lang w:val="uz-Cyrl-UZ"/>
        </w:rPr>
        <w:t>T</w:t>
      </w:r>
      <w:r w:rsidRPr="00FB12C1">
        <w:rPr>
          <w:rFonts w:eastAsia="Times New Roman"/>
          <w:spacing w:val="-2"/>
          <w:sz w:val="28"/>
          <w:szCs w:val="28"/>
          <w:lang w:val="uz-Cyrl-UZ"/>
        </w:rPr>
        <w:t xml:space="preserve"> – </w:t>
      </w:r>
      <w:r w:rsidR="00855A82" w:rsidRPr="00FB12C1">
        <w:rPr>
          <w:rFonts w:eastAsia="Times New Roman"/>
          <w:spacing w:val="-2"/>
          <w:sz w:val="28"/>
          <w:szCs w:val="28"/>
          <w:lang w:val="uz-Cyrl-UZ"/>
        </w:rPr>
        <w:t>ishlab chiqarishga boshqa soliqlar (mol-mulk solig‘i)</w:t>
      </w:r>
      <w:r w:rsidRPr="00FB12C1">
        <w:rPr>
          <w:rFonts w:eastAsia="Times New Roman"/>
          <w:spacing w:val="-2"/>
          <w:sz w:val="28"/>
          <w:szCs w:val="28"/>
          <w:lang w:val="uz-Cyrl-UZ"/>
        </w:rPr>
        <w:t>;</w:t>
      </w:r>
    </w:p>
    <w:p w:rsidR="005D4CEE" w:rsidRPr="00FB12C1" w:rsidRDefault="005D4CEE" w:rsidP="008031F8">
      <w:pPr>
        <w:spacing w:before="60" w:after="60" w:line="276" w:lineRule="auto"/>
        <w:ind w:firstLine="567"/>
        <w:jc w:val="both"/>
        <w:rPr>
          <w:rFonts w:eastAsia="Times New Roman"/>
          <w:spacing w:val="-2"/>
          <w:sz w:val="28"/>
          <w:szCs w:val="28"/>
          <w:lang w:val="en-US"/>
        </w:rPr>
      </w:pPr>
      <w:r w:rsidRPr="00FB12C1">
        <w:rPr>
          <w:rFonts w:eastAsia="Times New Roman"/>
          <w:i/>
          <w:spacing w:val="-2"/>
          <w:sz w:val="28"/>
          <w:szCs w:val="28"/>
          <w:lang w:val="uz-Cyrl-UZ"/>
        </w:rPr>
        <w:t>CFC</w:t>
      </w:r>
      <w:r w:rsidRPr="00FB12C1">
        <w:rPr>
          <w:rFonts w:eastAsia="Times New Roman"/>
          <w:spacing w:val="-2"/>
          <w:sz w:val="28"/>
          <w:szCs w:val="28"/>
          <w:lang w:val="uz-Cyrl-UZ"/>
        </w:rPr>
        <w:t xml:space="preserve"> – </w:t>
      </w:r>
      <w:r w:rsidR="00855A82" w:rsidRPr="00FB12C1">
        <w:rPr>
          <w:rFonts w:eastAsia="Times New Roman"/>
          <w:spacing w:val="-2"/>
          <w:sz w:val="28"/>
          <w:szCs w:val="28"/>
          <w:lang w:val="uz-Cyrl-UZ"/>
        </w:rPr>
        <w:t>asosiy kapital iste’moli hajmi (uy-joy uchun shartli hisoblangan amortizatsiya - eskirish)</w:t>
      </w:r>
      <w:r w:rsidRPr="00FB12C1">
        <w:rPr>
          <w:rFonts w:eastAsia="Times New Roman"/>
          <w:spacing w:val="-2"/>
          <w:sz w:val="28"/>
          <w:szCs w:val="28"/>
          <w:lang w:val="en-US"/>
        </w:rPr>
        <w:t>;</w:t>
      </w:r>
    </w:p>
    <w:p w:rsidR="005D4CEE" w:rsidRPr="00FB12C1" w:rsidRDefault="005D4CEE" w:rsidP="008031F8">
      <w:pPr>
        <w:spacing w:before="60" w:after="60" w:line="276" w:lineRule="auto"/>
        <w:ind w:firstLine="567"/>
        <w:jc w:val="both"/>
        <w:rPr>
          <w:rFonts w:eastAsia="Times New Roman"/>
          <w:spacing w:val="-2"/>
          <w:sz w:val="28"/>
          <w:szCs w:val="28"/>
          <w:lang w:val="uz-Cyrl-UZ"/>
        </w:rPr>
      </w:pPr>
      <w:r w:rsidRPr="00FB12C1">
        <w:rPr>
          <w:rFonts w:eastAsia="Times New Roman"/>
          <w:i/>
          <w:spacing w:val="-2"/>
          <w:sz w:val="28"/>
          <w:szCs w:val="28"/>
          <w:lang w:val="uz-Cyrl-UZ"/>
        </w:rPr>
        <w:t>OS</w:t>
      </w:r>
      <w:r w:rsidRPr="00FB12C1">
        <w:rPr>
          <w:rFonts w:eastAsia="Times New Roman"/>
          <w:spacing w:val="-2"/>
          <w:sz w:val="28"/>
          <w:szCs w:val="28"/>
          <w:lang w:val="uz-Cyrl-UZ"/>
        </w:rPr>
        <w:t xml:space="preserve"> – </w:t>
      </w:r>
      <w:r w:rsidR="00855A82" w:rsidRPr="00FB12C1">
        <w:rPr>
          <w:rFonts w:eastAsia="Times New Roman"/>
          <w:spacing w:val="-2"/>
          <w:sz w:val="28"/>
          <w:szCs w:val="28"/>
          <w:lang w:val="uz-Cyrl-UZ"/>
        </w:rPr>
        <w:t>operatsion foyda (uy-joyni ijaraga berishdan olinadigan shartli ravishda baholangan sof foyda)</w:t>
      </w:r>
      <w:r w:rsidRPr="00FB12C1">
        <w:rPr>
          <w:rFonts w:eastAsia="Times New Roman"/>
          <w:spacing w:val="-2"/>
          <w:sz w:val="28"/>
          <w:szCs w:val="28"/>
          <w:lang w:val="uz-Cyrl-UZ"/>
        </w:rPr>
        <w:t>.</w:t>
      </w:r>
    </w:p>
    <w:p w:rsidR="00855A82" w:rsidRPr="00FB12C1" w:rsidRDefault="00855A82" w:rsidP="00674197">
      <w:pPr>
        <w:spacing w:before="240" w:after="120" w:line="276" w:lineRule="auto"/>
        <w:jc w:val="center"/>
        <w:rPr>
          <w:b/>
          <w:i/>
          <w:sz w:val="28"/>
          <w:szCs w:val="28"/>
          <w:lang w:val="uz-Cyrl-UZ"/>
        </w:rPr>
      </w:pPr>
      <w:r w:rsidRPr="00FB12C1">
        <w:rPr>
          <w:b/>
          <w:i/>
          <w:sz w:val="28"/>
          <w:szCs w:val="28"/>
          <w:lang w:val="uz-Cyrl-UZ"/>
        </w:rPr>
        <w:t>Professional, ilmiy va texnik faoliyat (M seksiya)</w:t>
      </w:r>
    </w:p>
    <w:p w:rsidR="00855A82" w:rsidRPr="00FB12C1" w:rsidRDefault="00855A82" w:rsidP="00855A82">
      <w:pPr>
        <w:spacing w:before="60" w:after="60" w:line="276" w:lineRule="auto"/>
        <w:ind w:firstLine="567"/>
        <w:jc w:val="both"/>
        <w:rPr>
          <w:sz w:val="28"/>
          <w:szCs w:val="28"/>
          <w:lang w:val="uz-Cyrl-UZ"/>
        </w:rPr>
      </w:pPr>
      <w:r w:rsidRPr="00FB12C1">
        <w:rPr>
          <w:sz w:val="28"/>
          <w:szCs w:val="28"/>
          <w:lang w:val="uz-Cyrl-UZ"/>
        </w:rPr>
        <w:t>63. Ushbu faoliyat turi ishlab chiqarishi huquq, buxgalteriya hisobi, ilmiy tadqiqotlar, veterinariya, reklama, marketing, arxitektura, muhandislik izlanishlari, texnik sinovlar va tahlillar sohasida, shuningdek, boshqaruv masalalari bo‘yicha korxonalar (tashkilotlar)ga maslahat xizmatlari, ularning bo‘linmalarini nazorat qilish va boshqarish bo‘yicha ko‘rsatilgan xizmatlar qiymati miqdorida aniqlanadi.</w:t>
      </w:r>
    </w:p>
    <w:p w:rsidR="00855A82" w:rsidRPr="00FB12C1" w:rsidRDefault="00855A82" w:rsidP="00855A82">
      <w:pPr>
        <w:spacing w:before="60" w:after="60" w:line="276" w:lineRule="auto"/>
        <w:ind w:firstLine="567"/>
        <w:jc w:val="both"/>
        <w:rPr>
          <w:sz w:val="28"/>
          <w:szCs w:val="28"/>
          <w:lang w:val="uz-Cyrl-UZ"/>
        </w:rPr>
      </w:pPr>
      <w:r w:rsidRPr="00FB12C1">
        <w:rPr>
          <w:sz w:val="28"/>
          <w:szCs w:val="28"/>
          <w:lang w:val="uz-Cyrl-UZ"/>
        </w:rPr>
        <w:t>64. Bunda, MHT tamoyillariga asosan ilmiy tadqiqotlar va ishlanmalar korxonalar (tashkilotlar) uchun yordamchi faoliyat hisoblanmaydi, balki ikkilamchi faoliyat ishlab chiqarishi sifatida ko‘rib chiqiladi.</w:t>
      </w:r>
    </w:p>
    <w:p w:rsidR="00855A82" w:rsidRPr="00FB12C1" w:rsidRDefault="00855A82" w:rsidP="00855A82">
      <w:pPr>
        <w:spacing w:before="60" w:after="60" w:line="276" w:lineRule="auto"/>
        <w:ind w:firstLine="567"/>
        <w:jc w:val="both"/>
        <w:rPr>
          <w:sz w:val="28"/>
          <w:szCs w:val="28"/>
          <w:lang w:val="uz-Cyrl-UZ"/>
        </w:rPr>
      </w:pPr>
      <w:r w:rsidRPr="00FB12C1">
        <w:rPr>
          <w:sz w:val="28"/>
          <w:szCs w:val="28"/>
          <w:lang w:val="uz-Cyrl-UZ"/>
        </w:rPr>
        <w:t>65. Bozor uchun ishlab chiqaruvchilarning o‘z kuchi bilan amalga oshirayotgan ilmiy tadqiqotlar va ishlanmalari qiymati ilmiy tadqiqotlar tijorat asosida shartnoma bo‘yicha amalga oshirilganda to‘lanishi lozim bo‘lgan asosiy narxlarda baholanadi, lekin amaliy jihatdan qiyinchiliklarni hisobga olib, asosiy kapital iste’molini qo‘shgan holda ishlab chiqarishga ketgan xarajatlar asosida muqobil baholashga yo‘l qo‘yiladi.</w:t>
      </w:r>
    </w:p>
    <w:p w:rsidR="00855A82" w:rsidRPr="00FB12C1" w:rsidRDefault="00855A82" w:rsidP="00855A82">
      <w:pPr>
        <w:spacing w:before="60" w:after="60" w:line="276" w:lineRule="auto"/>
        <w:ind w:firstLine="567"/>
        <w:jc w:val="both"/>
        <w:rPr>
          <w:sz w:val="28"/>
          <w:szCs w:val="28"/>
          <w:lang w:val="uz-Cyrl-UZ"/>
        </w:rPr>
      </w:pPr>
      <w:r w:rsidRPr="00FB12C1">
        <w:rPr>
          <w:sz w:val="28"/>
          <w:szCs w:val="28"/>
          <w:lang w:val="uz-Cyrl-UZ"/>
        </w:rPr>
        <w:t>66. Maxsus laboratoriyalar yoki institutlar tomonidan tijorat asosida amalga oshiriladigan ilmiy tadqiqotlar va ishlanmalarning qiymati sotishdan, shartnomalardan, vositachilik to‘lovlaridan va shu kabi boshqa tushumlarning yig‘indisi bo‘yicha baholanadi.</w:t>
      </w:r>
    </w:p>
    <w:p w:rsidR="00855A82" w:rsidRPr="00FB12C1" w:rsidRDefault="00855A82" w:rsidP="008031F8">
      <w:pPr>
        <w:spacing w:before="60" w:after="60" w:line="276" w:lineRule="auto"/>
        <w:ind w:firstLine="567"/>
        <w:jc w:val="both"/>
        <w:rPr>
          <w:sz w:val="28"/>
          <w:szCs w:val="28"/>
          <w:lang w:val="uz-Cyrl-UZ"/>
        </w:rPr>
      </w:pPr>
      <w:r w:rsidRPr="00FB12C1">
        <w:rPr>
          <w:sz w:val="28"/>
          <w:szCs w:val="28"/>
          <w:lang w:val="uz-Cyrl-UZ"/>
        </w:rPr>
        <w:t>67. Davlat boshqaruvi sektori birliklari, universitetlar, notijorat ilmiy-tadqiqot tashkilotlari va shu kabilar tomonidan amalga oshiriladigan ilmiy tadqiqotlar va ishlanmalar qiymati, nobozor ishlab chiqarish hisoblanadi va asosiy kapital iste’molini qo‘shgan holda ishlab chiqarishga ketgan xarajatlar yig‘indisi bo‘yicha baholanadi. Ularning ishlab chiqarishini hisoblash uchun davlat budjetining ijrosi to‘g‘risidagi hisobot va notijorat tashkilotlarining statistik hisobotlari ma’lumotlaridan foydalaniladi.</w:t>
      </w:r>
    </w:p>
    <w:p w:rsidR="00855A82" w:rsidRPr="00FB12C1" w:rsidRDefault="00855A82" w:rsidP="00855A82">
      <w:pPr>
        <w:spacing w:before="60" w:after="60" w:line="276" w:lineRule="auto"/>
        <w:jc w:val="center"/>
        <w:rPr>
          <w:b/>
          <w:i/>
          <w:sz w:val="28"/>
          <w:szCs w:val="28"/>
          <w:lang w:val="uz-Cyrl-UZ"/>
        </w:rPr>
      </w:pPr>
      <w:r w:rsidRPr="00FB12C1">
        <w:rPr>
          <w:b/>
          <w:i/>
          <w:sz w:val="28"/>
          <w:szCs w:val="28"/>
          <w:lang w:val="uz-Cyrl-UZ"/>
        </w:rPr>
        <w:t>Davlat boshqaruvi va mudofaa;</w:t>
      </w:r>
      <w:r w:rsidRPr="00FB12C1">
        <w:rPr>
          <w:b/>
          <w:i/>
          <w:sz w:val="28"/>
          <w:szCs w:val="28"/>
          <w:lang w:val="uz-Cyrl-UZ"/>
        </w:rPr>
        <w:br/>
        <w:t>majburiy ijtimoiy ta’minot (O seksiya)</w:t>
      </w:r>
    </w:p>
    <w:p w:rsidR="00855A82" w:rsidRPr="00FB12C1" w:rsidRDefault="00855A82" w:rsidP="008031F8">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68. Davlat boshqaruvi, mudofaa va majburiy ijtimoiy ta’minot xizmatlari davlat budjetining ijrosi to‘g‘risidagi hisobot, budjetdan tashqari jamg‘armalar hisoboti ma’lumotlarini qo‘llagan holda nobozor xizmatlar sifatida baholanadi. Nobozor xizmatlar hajmi joriy xarajatlar – oraliq iste’mol, yollanma ishchilarning ish haqlari (barcha ajratmalarni qo‘shgan holda), ishlab chiqarishga boshqa soliqlar va asosiy kapital iste’moli yig‘indisi sifatida hisoblanadi.</w:t>
      </w:r>
    </w:p>
    <w:p w:rsidR="0030653E" w:rsidRPr="00FB12C1" w:rsidRDefault="0030653E" w:rsidP="0030653E">
      <w:pPr>
        <w:spacing w:before="240" w:after="120" w:line="276" w:lineRule="auto"/>
        <w:jc w:val="center"/>
        <w:rPr>
          <w:b/>
          <w:i/>
          <w:sz w:val="28"/>
          <w:szCs w:val="28"/>
          <w:lang w:val="uz-Cyrl-UZ"/>
        </w:rPr>
      </w:pPr>
      <w:r w:rsidRPr="00FB12C1">
        <w:rPr>
          <w:b/>
          <w:i/>
          <w:sz w:val="28"/>
          <w:szCs w:val="28"/>
          <w:lang w:val="uz-Cyrl-UZ"/>
        </w:rPr>
        <w:t>Ta’lim (P seksiya); Sog‘liqni saqlash va ijtimoiy xizmatlar</w:t>
      </w:r>
      <w:r w:rsidRPr="00FB12C1">
        <w:rPr>
          <w:b/>
          <w:i/>
          <w:sz w:val="28"/>
          <w:szCs w:val="28"/>
          <w:lang w:val="uz-Cyrl-UZ"/>
        </w:rPr>
        <w:br/>
        <w:t>ko‘rsatish (Q seksiya); San’at, ko‘ngil ochish va dam olish (R seksiya)</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69. Ushbu faoliyat turlari ishlab chiqarish qiymatiga quyidagilar kiritiladi:</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tijorat korxonalari va jismoniy shaxslarning bozor xizmatlari (masalan, repitetorlik, bolalar, kasallar va qariyalarni parvarishlash va b.);</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davlat budjetidan moliyalashtiriladigan muassasalar xizmatlari;</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tegishli faoliyat turlari bo‘yicha xizmatlar ko‘rsatuvchi nodavlat notijorat tashkilotlar xizmatlari;</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boshqa tarmoqlarga tegishli bo‘lgan korxonalar bo‘linmalarining xizmatlari.</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70. Tijorat korxonalari va jismoniy shaxslarning xizmatlar ishlab chiqarishi hajmi ularning xizmat ko‘rsatishdan tushgan tushumlari miqdori bilan aniqlanadi.</w:t>
      </w:r>
    </w:p>
    <w:p w:rsidR="00D526D9" w:rsidRPr="00FB12C1" w:rsidRDefault="00D526D9" w:rsidP="00D526D9">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71. Davlat budjeti mablag‘lari hisobidan moliyalashtiriladigan muassasalarning xizmatlar ishlab chiqarishi davlat budjetining ijrosi to‘g‘risidagi hisobot ma’lumotlari bo‘yicha tegishli maqsadlar uchun joriy xarajatlar miqdori bilan (stipendiyalar, pensiyalar, nafaqalar va boshqa pul o‘tkazmalarini hisobga olmagan holda; asosiy kapital iste’molini qo‘shgan holda) aniqlanadi.</w:t>
      </w:r>
    </w:p>
    <w:p w:rsidR="00D526D9" w:rsidRPr="00FB12C1" w:rsidRDefault="00D526D9" w:rsidP="00D526D9">
      <w:pPr>
        <w:spacing w:before="60" w:after="60" w:line="276" w:lineRule="auto"/>
        <w:ind w:firstLine="567"/>
        <w:jc w:val="both"/>
        <w:rPr>
          <w:sz w:val="28"/>
          <w:szCs w:val="28"/>
          <w:lang w:val="uz-Cyrl-UZ"/>
        </w:rPr>
      </w:pPr>
      <w:r w:rsidRPr="00FB12C1">
        <w:rPr>
          <w:sz w:val="28"/>
          <w:szCs w:val="28"/>
          <w:lang w:val="uz-Cyrl-UZ"/>
        </w:rPr>
        <w:t>72. Nodavlat notijorat tashkilotlarining xizmatlar ishlab chiqarishi ularning asosiy faoliyatni amalga oshirish bilan bog‘liq joriy xarajatlari bo‘yicha (asosiy kapital iste’molini qo‘shgan holda) baholanadi.</w:t>
      </w:r>
    </w:p>
    <w:p w:rsidR="00D526D9" w:rsidRPr="00FB12C1" w:rsidRDefault="00D526D9" w:rsidP="00D526D9">
      <w:pPr>
        <w:spacing w:before="60" w:after="60" w:line="276" w:lineRule="auto"/>
        <w:ind w:firstLine="567"/>
        <w:jc w:val="both"/>
        <w:rPr>
          <w:sz w:val="28"/>
          <w:szCs w:val="28"/>
          <w:lang w:val="uz-Cyrl-UZ"/>
        </w:rPr>
      </w:pPr>
      <w:r w:rsidRPr="00FB12C1">
        <w:rPr>
          <w:sz w:val="28"/>
          <w:szCs w:val="28"/>
          <w:lang w:val="uz-Cyrl-UZ"/>
        </w:rPr>
        <w:t>73. Boshqa tarmoqlarga tegishli bo‘lgan korxonalar bo‘linmalarining xizmatlar ishlab chiqarish hajmi ijti</w:t>
      </w:r>
      <w:r w:rsidR="00756FC4">
        <w:rPr>
          <w:sz w:val="28"/>
          <w:szCs w:val="28"/>
          <w:lang w:val="uz-Cyrl-UZ"/>
        </w:rPr>
        <w:t>moiy-madaniy sohaga tegishli oby</w:t>
      </w:r>
      <w:r w:rsidRPr="00FB12C1">
        <w:rPr>
          <w:sz w:val="28"/>
          <w:szCs w:val="28"/>
          <w:lang w:val="uz-Cyrl-UZ"/>
        </w:rPr>
        <w:t>ektlarni saqlash xarajatlari miqdori bilan aniqlanadi.</w:t>
      </w:r>
    </w:p>
    <w:p w:rsidR="00D526D9" w:rsidRPr="00FB12C1" w:rsidRDefault="00756FC4" w:rsidP="0056778D">
      <w:pPr>
        <w:spacing w:before="240" w:after="120" w:line="276" w:lineRule="auto"/>
        <w:jc w:val="center"/>
        <w:rPr>
          <w:b/>
          <w:sz w:val="28"/>
          <w:szCs w:val="28"/>
          <w:lang w:val="uz-Cyrl-UZ"/>
        </w:rPr>
      </w:pPr>
      <w:r>
        <w:rPr>
          <w:b/>
          <w:sz w:val="28"/>
          <w:szCs w:val="28"/>
          <w:lang w:val="uz-Cyrl-UZ"/>
        </w:rPr>
        <w:t xml:space="preserve">VI </w:t>
      </w:r>
      <w:r w:rsidR="00D526D9" w:rsidRPr="00FB12C1">
        <w:rPr>
          <w:b/>
          <w:sz w:val="28"/>
          <w:szCs w:val="28"/>
          <w:lang w:val="uz-Cyrl-UZ"/>
        </w:rPr>
        <w:t>bob. Mahsulotlar uchun sof soliqlar</w:t>
      </w:r>
    </w:p>
    <w:p w:rsidR="00D526D9" w:rsidRPr="00FB12C1" w:rsidRDefault="00D526D9" w:rsidP="008031F8">
      <w:pPr>
        <w:spacing w:before="60" w:after="60" w:line="276" w:lineRule="auto"/>
        <w:ind w:firstLine="567"/>
        <w:jc w:val="both"/>
        <w:rPr>
          <w:sz w:val="28"/>
          <w:szCs w:val="28"/>
          <w:lang w:val="uz-Cyrl-UZ"/>
        </w:rPr>
      </w:pPr>
      <w:r w:rsidRPr="00FB12C1">
        <w:rPr>
          <w:sz w:val="28"/>
          <w:szCs w:val="28"/>
          <w:lang w:val="uz-Cyrl-UZ"/>
        </w:rPr>
        <w:t>74. Mahsulotlar uchun soliqlarga: qo‘shilgan qiymat solig‘i, aksiz solig‘i va eksport-import operatsiyalariga soliqlar, shu jumladan, bojxona to‘lovlari, davlatning eksport-import operatsiyalaridan olgan daromadlari hamda Davlat budjetiga va budjetdan tashqari jamg‘armalarga o‘tkazib beriladigan shunga o‘xshash to‘lovlar kiradi.</w:t>
      </w:r>
    </w:p>
    <w:p w:rsidR="00D526D9" w:rsidRPr="00FB12C1" w:rsidRDefault="00D526D9" w:rsidP="008031F8">
      <w:pPr>
        <w:spacing w:before="60" w:after="60" w:line="276" w:lineRule="auto"/>
        <w:ind w:firstLine="567"/>
        <w:jc w:val="both"/>
        <w:rPr>
          <w:sz w:val="28"/>
          <w:szCs w:val="28"/>
          <w:lang w:val="uz-Cyrl-UZ"/>
        </w:rPr>
      </w:pPr>
      <w:r w:rsidRPr="00FB12C1">
        <w:rPr>
          <w:sz w:val="28"/>
          <w:szCs w:val="28"/>
          <w:lang w:val="uz-Cyrl-UZ"/>
        </w:rPr>
        <w:t>75. Ishlab chiqarish va import bilan bog‘liq bo‘lgan soliqlar tovarlar yoki xizmatlar ishlab chiqarilgan, sotilgan yoki import qilingan paytda, ya’ni soliq to‘lash majburiyati yuzaga kelganda qayd etiladi va hisoblangan mablag‘lar bo‘yicha hisobga olinadi. Hisoblangan mablag‘lar bo‘yicha ma’lumotlar mavjud bo‘lmagan holatlarda, Davlat soliq qo‘mitasining haqiqatda kelib tushgan soliq tushumlari bo‘yicha hisoboti va Davlat bojxona qo‘mitasining soliq to‘lovlari, shuningdek, Moliya vazirligining Davlat budjetining ijrosi to‘g‘risidagi hisoboti ma’lumotlaridan foydalanish mumkin.</w:t>
      </w:r>
    </w:p>
    <w:p w:rsidR="00D526D9" w:rsidRPr="00FB12C1" w:rsidRDefault="00D526D9" w:rsidP="008031F8">
      <w:pPr>
        <w:spacing w:before="60" w:after="60" w:line="276" w:lineRule="auto"/>
        <w:ind w:firstLine="567"/>
        <w:jc w:val="both"/>
        <w:rPr>
          <w:rFonts w:eastAsia="Times New Roman"/>
          <w:spacing w:val="-3"/>
          <w:sz w:val="28"/>
          <w:szCs w:val="28"/>
          <w:lang w:val="uz-Cyrl-UZ"/>
        </w:rPr>
      </w:pPr>
      <w:r w:rsidRPr="00FB12C1">
        <w:rPr>
          <w:rFonts w:eastAsia="Times New Roman"/>
          <w:spacing w:val="-3"/>
          <w:sz w:val="28"/>
          <w:szCs w:val="28"/>
          <w:lang w:val="uz-Cyrl-UZ"/>
        </w:rPr>
        <w:t>76. Joriy narxlarda mahsulotlar uchun subsidiyalar Moliya vazirligining Davlat budjeti ijrosi to‘g‘risidagi hisoboti ma’lumotlariga muvofiq hisobga olinadi.</w:t>
      </w:r>
    </w:p>
    <w:p w:rsidR="005C66A6" w:rsidRPr="00FB12C1" w:rsidRDefault="005C66A6" w:rsidP="0056778D">
      <w:pPr>
        <w:spacing w:before="240" w:after="120" w:line="276" w:lineRule="auto"/>
        <w:jc w:val="center"/>
        <w:rPr>
          <w:b/>
          <w:sz w:val="28"/>
          <w:szCs w:val="28"/>
          <w:lang w:val="uz-Latn-UZ"/>
        </w:rPr>
      </w:pPr>
      <w:r w:rsidRPr="00FB12C1">
        <w:rPr>
          <w:b/>
          <w:sz w:val="28"/>
          <w:szCs w:val="28"/>
          <w:lang w:val="uz-Latn-UZ"/>
        </w:rPr>
        <w:t>VII</w:t>
      </w:r>
      <w:r w:rsidR="00756FC4">
        <w:rPr>
          <w:b/>
          <w:sz w:val="28"/>
          <w:szCs w:val="28"/>
          <w:lang w:val="uz-Latn-UZ"/>
        </w:rPr>
        <w:t xml:space="preserve"> </w:t>
      </w:r>
      <w:r w:rsidRPr="00FB12C1">
        <w:rPr>
          <w:b/>
          <w:sz w:val="28"/>
          <w:szCs w:val="28"/>
          <w:lang w:val="uz-Latn-UZ"/>
        </w:rPr>
        <w:t>bob. Yakuniy qoidalar</w:t>
      </w:r>
    </w:p>
    <w:p w:rsidR="005C66A6" w:rsidRPr="00FB12C1" w:rsidRDefault="005C66A6" w:rsidP="003A144E">
      <w:pPr>
        <w:spacing w:before="60" w:after="60" w:line="276" w:lineRule="auto"/>
        <w:ind w:firstLine="567"/>
        <w:jc w:val="both"/>
        <w:rPr>
          <w:sz w:val="28"/>
          <w:szCs w:val="28"/>
          <w:lang w:val="uz-Cyrl-UZ"/>
        </w:rPr>
      </w:pPr>
      <w:r w:rsidRPr="00FB12C1">
        <w:rPr>
          <w:sz w:val="28"/>
          <w:szCs w:val="28"/>
          <w:lang w:val="uz-Cyrl-UZ"/>
        </w:rPr>
        <w:t>77.</w:t>
      </w:r>
      <w:r w:rsidR="003A144E" w:rsidRPr="003A144E">
        <w:rPr>
          <w:sz w:val="28"/>
          <w:szCs w:val="28"/>
          <w:lang w:val="uz-Latn-UZ"/>
        </w:rPr>
        <w:t> </w:t>
      </w:r>
      <w:r w:rsidRPr="00FB12C1">
        <w:rPr>
          <w:sz w:val="28"/>
          <w:szCs w:val="28"/>
          <w:lang w:val="uz-Cyrl-UZ"/>
        </w:rPr>
        <w:t>YAIM mamlakat rivojlanishini umumlashtiruvchi ko‘rsatkich hisoblanadi va ishlab chiqarish natijalari, iqtisodiy rivojlanish darajasi, iqtisodiy o‘sish sur’atlari, mehnat unumdorligi tahlili va boshqa makroiqtisodiy ko‘rsatkichlarni tavsiflash uchun foydalaniladi.</w:t>
      </w:r>
    </w:p>
    <w:p w:rsidR="005C66A6" w:rsidRPr="00FB12C1" w:rsidRDefault="005C66A6" w:rsidP="005C66A6">
      <w:pPr>
        <w:spacing w:before="60" w:after="60" w:line="276" w:lineRule="auto"/>
        <w:ind w:firstLine="567"/>
        <w:jc w:val="both"/>
        <w:rPr>
          <w:sz w:val="28"/>
          <w:szCs w:val="28"/>
          <w:lang w:val="uz-Cyrl-UZ"/>
        </w:rPr>
      </w:pPr>
      <w:r w:rsidRPr="00FB12C1">
        <w:rPr>
          <w:sz w:val="28"/>
          <w:szCs w:val="28"/>
          <w:lang w:val="uz-Cyrl-UZ"/>
        </w:rPr>
        <w:t>78. Aholi jon boshiga YAIM ko‘rsatkichi mamlakatda aholi soni o‘zgarishiga nisbatan ishlab chiqariladigan tovarlar va xizmatlarga statistik baho beradi va aholi farovonligi darajasini baholashda foydalaniladi.</w:t>
      </w:r>
    </w:p>
    <w:p w:rsidR="0056778D" w:rsidRPr="00FB12C1" w:rsidRDefault="0056778D" w:rsidP="0056778D">
      <w:pPr>
        <w:spacing w:before="240" w:after="120" w:line="276" w:lineRule="auto"/>
        <w:jc w:val="center"/>
        <w:rPr>
          <w:b/>
          <w:iCs/>
          <w:sz w:val="28"/>
          <w:szCs w:val="28"/>
          <w:lang w:val="uz-Latn-UZ"/>
        </w:rPr>
      </w:pPr>
    </w:p>
    <w:p w:rsidR="0056778D" w:rsidRPr="00FB12C1" w:rsidRDefault="0056778D" w:rsidP="0056778D">
      <w:pPr>
        <w:spacing w:before="240" w:after="120" w:line="276" w:lineRule="auto"/>
        <w:jc w:val="center"/>
        <w:rPr>
          <w:b/>
          <w:iCs/>
          <w:sz w:val="28"/>
          <w:szCs w:val="28"/>
          <w:lang w:val="uz-Latn-UZ"/>
        </w:rPr>
      </w:pPr>
    </w:p>
    <w:p w:rsidR="0056778D" w:rsidRPr="00FB12C1" w:rsidRDefault="0056778D" w:rsidP="0056778D">
      <w:pPr>
        <w:spacing w:before="240" w:after="120" w:line="276" w:lineRule="auto"/>
        <w:jc w:val="center"/>
        <w:rPr>
          <w:b/>
          <w:iCs/>
          <w:sz w:val="28"/>
          <w:szCs w:val="28"/>
          <w:lang w:val="uz-Latn-UZ"/>
        </w:rPr>
      </w:pPr>
    </w:p>
    <w:p w:rsidR="0056778D" w:rsidRPr="00FB12C1" w:rsidRDefault="0056778D" w:rsidP="0056778D">
      <w:pPr>
        <w:spacing w:before="240" w:after="120" w:line="276" w:lineRule="auto"/>
        <w:jc w:val="center"/>
        <w:rPr>
          <w:b/>
          <w:iCs/>
          <w:sz w:val="28"/>
          <w:szCs w:val="28"/>
          <w:lang w:val="uz-Latn-UZ"/>
        </w:rPr>
      </w:pPr>
    </w:p>
    <w:p w:rsidR="00FB12C1" w:rsidRPr="00FB12C1" w:rsidRDefault="00FB12C1" w:rsidP="0056778D">
      <w:pPr>
        <w:spacing w:before="240" w:after="120" w:line="276" w:lineRule="auto"/>
        <w:jc w:val="center"/>
        <w:rPr>
          <w:b/>
          <w:iCs/>
          <w:sz w:val="28"/>
          <w:szCs w:val="28"/>
          <w:lang w:val="uz-Latn-UZ"/>
        </w:rPr>
      </w:pPr>
    </w:p>
    <w:p w:rsidR="005C66A6" w:rsidRPr="00FB12C1" w:rsidRDefault="005C66A6" w:rsidP="0056778D">
      <w:pPr>
        <w:spacing w:before="240" w:after="120" w:line="276" w:lineRule="auto"/>
        <w:jc w:val="center"/>
        <w:rPr>
          <w:b/>
          <w:iCs/>
          <w:sz w:val="28"/>
          <w:szCs w:val="28"/>
          <w:lang w:val="uz-Cyrl-UZ"/>
        </w:rPr>
      </w:pPr>
      <w:r w:rsidRPr="00FB12C1">
        <w:rPr>
          <w:b/>
          <w:iCs/>
          <w:sz w:val="28"/>
          <w:szCs w:val="28"/>
          <w:lang w:val="uz-Cyrl-UZ"/>
        </w:rPr>
        <w:t>Foydalanilgan adabiyotlar ro‘yxati</w:t>
      </w:r>
    </w:p>
    <w:p w:rsidR="005C66A6" w:rsidRPr="00FB12C1" w:rsidRDefault="005C66A6" w:rsidP="005C66A6">
      <w:pPr>
        <w:spacing w:before="60" w:after="60" w:line="276" w:lineRule="auto"/>
        <w:ind w:firstLine="567"/>
        <w:jc w:val="both"/>
        <w:rPr>
          <w:sz w:val="28"/>
          <w:szCs w:val="28"/>
          <w:lang w:val="uz-Cyrl-UZ"/>
        </w:rPr>
      </w:pPr>
      <w:r w:rsidRPr="00FB12C1">
        <w:rPr>
          <w:sz w:val="28"/>
          <w:szCs w:val="28"/>
          <w:lang w:val="uz-Cyrl-UZ"/>
        </w:rPr>
        <w:t>1. O‘zbekiston Respublikasining “Rasmiy statistika to‘g‘risida” 2021</w:t>
      </w:r>
      <w:r w:rsidR="00756FC4">
        <w:rPr>
          <w:sz w:val="28"/>
          <w:szCs w:val="28"/>
          <w:lang w:val="en-US"/>
        </w:rPr>
        <w:t>-</w:t>
      </w:r>
      <w:r w:rsidRPr="00FB12C1">
        <w:rPr>
          <w:sz w:val="28"/>
          <w:szCs w:val="28"/>
          <w:lang w:val="uz-Cyrl-UZ"/>
        </w:rPr>
        <w:t xml:space="preserve"> yil </w:t>
      </w:r>
      <w:r w:rsidR="00756FC4">
        <w:rPr>
          <w:sz w:val="28"/>
          <w:szCs w:val="28"/>
          <w:lang w:val="uz-Cyrl-UZ"/>
        </w:rPr>
        <w:br/>
      </w:r>
      <w:r w:rsidRPr="00FB12C1">
        <w:rPr>
          <w:sz w:val="28"/>
          <w:szCs w:val="28"/>
          <w:lang w:val="uz-Cyrl-UZ"/>
        </w:rPr>
        <w:t>11</w:t>
      </w:r>
      <w:r w:rsidR="00756FC4">
        <w:rPr>
          <w:sz w:val="28"/>
          <w:szCs w:val="28"/>
          <w:lang w:val="en-US"/>
        </w:rPr>
        <w:t>-</w:t>
      </w:r>
      <w:r w:rsidRPr="00FB12C1">
        <w:rPr>
          <w:sz w:val="28"/>
          <w:szCs w:val="28"/>
          <w:lang w:val="uz-Cyrl-UZ"/>
        </w:rPr>
        <w:t xml:space="preserve"> avgustdagi</w:t>
      </w:r>
      <w:r w:rsidR="003D62B3">
        <w:rPr>
          <w:sz w:val="28"/>
          <w:szCs w:val="28"/>
          <w:lang w:val="uz-Cyrl-UZ"/>
        </w:rPr>
        <w:t xml:space="preserve"> O‘RQ-707-son qonuni.</w:t>
      </w:r>
    </w:p>
    <w:p w:rsidR="00A40811" w:rsidRPr="00FB12C1" w:rsidRDefault="0082235B" w:rsidP="008031F8">
      <w:pPr>
        <w:spacing w:before="60" w:after="60" w:line="276" w:lineRule="auto"/>
        <w:ind w:firstLine="567"/>
        <w:jc w:val="both"/>
        <w:rPr>
          <w:sz w:val="28"/>
          <w:szCs w:val="28"/>
          <w:lang w:val="uz-Cyrl-UZ"/>
        </w:rPr>
      </w:pPr>
      <w:r w:rsidRPr="00FB12C1">
        <w:rPr>
          <w:sz w:val="28"/>
          <w:szCs w:val="28"/>
          <w:lang w:val="uz-Cyrl-UZ"/>
        </w:rPr>
        <w:t>2</w:t>
      </w:r>
      <w:r w:rsidR="00A40811" w:rsidRPr="00FB12C1">
        <w:rPr>
          <w:sz w:val="28"/>
          <w:szCs w:val="28"/>
        </w:rPr>
        <w:t>.</w:t>
      </w:r>
      <w:r w:rsidR="0056778D" w:rsidRPr="00FB12C1">
        <w:rPr>
          <w:sz w:val="28"/>
          <w:szCs w:val="28"/>
          <w:lang w:val="uz-Cyrl-UZ"/>
        </w:rPr>
        <w:t> </w:t>
      </w:r>
      <w:r w:rsidR="00A40811" w:rsidRPr="00FB12C1">
        <w:rPr>
          <w:sz w:val="28"/>
          <w:szCs w:val="28"/>
        </w:rPr>
        <w:t>Сист</w:t>
      </w:r>
      <w:r w:rsidR="003D62B3">
        <w:rPr>
          <w:sz w:val="28"/>
          <w:szCs w:val="28"/>
        </w:rPr>
        <w:t>ема национальных счетов – 2008//</w:t>
      </w:r>
      <w:r w:rsidR="00A46D4A" w:rsidRPr="00FB12C1">
        <w:rPr>
          <w:sz w:val="28"/>
          <w:szCs w:val="28"/>
        </w:rPr>
        <w:t xml:space="preserve"> </w:t>
      </w:r>
      <w:r w:rsidR="00A40811" w:rsidRPr="00FB12C1">
        <w:rPr>
          <w:sz w:val="28"/>
          <w:szCs w:val="28"/>
        </w:rPr>
        <w:t>Организация Объединенных Наций, Европейская комиссия, Организация экономического сотрудничества и развития, Международный валютны</w:t>
      </w:r>
      <w:r w:rsidR="00A46D4A" w:rsidRPr="00FB12C1">
        <w:rPr>
          <w:sz w:val="28"/>
          <w:szCs w:val="28"/>
        </w:rPr>
        <w:t>й фонд и Всемирный банк, 2009</w:t>
      </w:r>
      <w:r w:rsidR="003D62B3" w:rsidRPr="003D62B3">
        <w:rPr>
          <w:sz w:val="28"/>
          <w:szCs w:val="28"/>
        </w:rPr>
        <w:t xml:space="preserve"> </w:t>
      </w:r>
      <w:r w:rsidR="00A46D4A" w:rsidRPr="00FB12C1">
        <w:rPr>
          <w:sz w:val="28"/>
          <w:szCs w:val="28"/>
        </w:rPr>
        <w:t>г.</w:t>
      </w:r>
    </w:p>
    <w:p w:rsidR="005F669D" w:rsidRPr="00FB12C1" w:rsidRDefault="0082235B" w:rsidP="008031F8">
      <w:pPr>
        <w:spacing w:before="60" w:after="60" w:line="276" w:lineRule="auto"/>
        <w:ind w:firstLine="567"/>
        <w:jc w:val="both"/>
        <w:rPr>
          <w:sz w:val="28"/>
          <w:szCs w:val="28"/>
          <w:lang w:val="en-US"/>
        </w:rPr>
      </w:pPr>
      <w:r w:rsidRPr="00FB12C1">
        <w:rPr>
          <w:sz w:val="28"/>
          <w:szCs w:val="28"/>
          <w:lang w:val="uz-Cyrl-UZ"/>
        </w:rPr>
        <w:t>3</w:t>
      </w:r>
      <w:r w:rsidR="0056778D" w:rsidRPr="00FB12C1">
        <w:rPr>
          <w:sz w:val="28"/>
          <w:szCs w:val="28"/>
          <w:lang w:val="en-US"/>
        </w:rPr>
        <w:t>.</w:t>
      </w:r>
      <w:r w:rsidR="0056778D" w:rsidRPr="00FB12C1">
        <w:rPr>
          <w:sz w:val="28"/>
          <w:szCs w:val="28"/>
          <w:lang w:val="uz-Cyrl-UZ"/>
        </w:rPr>
        <w:t> </w:t>
      </w:r>
      <w:r w:rsidR="00BE2DD1" w:rsidRPr="00FB12C1">
        <w:rPr>
          <w:sz w:val="28"/>
          <w:szCs w:val="28"/>
          <w:lang w:val="en-US"/>
        </w:rPr>
        <w:t>European system of accounts</w:t>
      </w:r>
      <w:r w:rsidR="005F669D" w:rsidRPr="00FB12C1">
        <w:rPr>
          <w:sz w:val="28"/>
          <w:szCs w:val="28"/>
          <w:lang w:val="en-US"/>
        </w:rPr>
        <w:t xml:space="preserve"> </w:t>
      </w:r>
      <w:r w:rsidR="00A46D4A" w:rsidRPr="00FB12C1">
        <w:rPr>
          <w:sz w:val="28"/>
          <w:szCs w:val="28"/>
          <w:lang w:val="en-US"/>
        </w:rPr>
        <w:t>–</w:t>
      </w:r>
      <w:r w:rsidR="005F669D" w:rsidRPr="00FB12C1">
        <w:rPr>
          <w:sz w:val="28"/>
          <w:szCs w:val="28"/>
          <w:lang w:val="en-US"/>
        </w:rPr>
        <w:t xml:space="preserve"> 2010</w:t>
      </w:r>
      <w:r w:rsidR="003D62B3">
        <w:rPr>
          <w:sz w:val="28"/>
          <w:szCs w:val="28"/>
          <w:lang w:val="en-US"/>
        </w:rPr>
        <w:t>//</w:t>
      </w:r>
      <w:r w:rsidR="00A46D4A" w:rsidRPr="00FB12C1">
        <w:rPr>
          <w:sz w:val="28"/>
          <w:szCs w:val="28"/>
          <w:lang w:val="en-US"/>
        </w:rPr>
        <w:t xml:space="preserve"> </w:t>
      </w:r>
      <w:r w:rsidR="00BE2DD1" w:rsidRPr="00FB12C1">
        <w:rPr>
          <w:sz w:val="28"/>
          <w:szCs w:val="28"/>
          <w:lang w:val="en-US"/>
        </w:rPr>
        <w:t>Eurostat</w:t>
      </w:r>
      <w:r w:rsidR="00A46D4A" w:rsidRPr="00FB12C1">
        <w:rPr>
          <w:sz w:val="28"/>
          <w:szCs w:val="28"/>
          <w:lang w:val="en-US"/>
        </w:rPr>
        <w:t>, 2013</w:t>
      </w:r>
      <w:r w:rsidR="003D62B3">
        <w:rPr>
          <w:sz w:val="28"/>
          <w:szCs w:val="28"/>
          <w:lang w:val="en-US"/>
        </w:rPr>
        <w:t>.</w:t>
      </w:r>
    </w:p>
    <w:p w:rsidR="005C66A6" w:rsidRPr="00FB12C1" w:rsidRDefault="005C66A6" w:rsidP="005C66A6">
      <w:pPr>
        <w:spacing w:before="60" w:after="60" w:line="276" w:lineRule="auto"/>
        <w:ind w:firstLine="567"/>
        <w:jc w:val="both"/>
        <w:rPr>
          <w:sz w:val="28"/>
          <w:szCs w:val="28"/>
          <w:lang w:val="uz-Cyrl-UZ"/>
        </w:rPr>
      </w:pPr>
      <w:r w:rsidRPr="00FB12C1">
        <w:rPr>
          <w:sz w:val="28"/>
          <w:szCs w:val="28"/>
          <w:lang w:val="uz-Cyrl-UZ"/>
        </w:rPr>
        <w:t>4. “O‘zstandart” Agentligining 2011</w:t>
      </w:r>
      <w:r w:rsidR="00756FC4">
        <w:rPr>
          <w:sz w:val="28"/>
          <w:szCs w:val="28"/>
          <w:lang w:val="en-US"/>
        </w:rPr>
        <w:t>-</w:t>
      </w:r>
      <w:r w:rsidRPr="00FB12C1">
        <w:rPr>
          <w:sz w:val="28"/>
          <w:szCs w:val="28"/>
          <w:lang w:val="uz-Cyrl-UZ"/>
        </w:rPr>
        <w:t xml:space="preserve"> yil 28</w:t>
      </w:r>
      <w:r w:rsidR="00756FC4">
        <w:rPr>
          <w:sz w:val="28"/>
          <w:szCs w:val="28"/>
          <w:lang w:val="en-US"/>
        </w:rPr>
        <w:t>-</w:t>
      </w:r>
      <w:r w:rsidRPr="00FB12C1">
        <w:rPr>
          <w:sz w:val="28"/>
          <w:szCs w:val="28"/>
          <w:lang w:val="uz-Cyrl-UZ"/>
        </w:rPr>
        <w:t xml:space="preserve"> yanvardagi 05-268 sonli qarori bilan tasdiqlangan “O‘zbekiston Respublikasi iqtisodiy faoliyat turlari umumd</w:t>
      </w:r>
      <w:r w:rsidR="003D62B3">
        <w:rPr>
          <w:sz w:val="28"/>
          <w:szCs w:val="28"/>
          <w:lang w:val="uz-Cyrl-UZ"/>
        </w:rPr>
        <w:t>avlat tasniflagichi (2-tahrir)”.</w:t>
      </w:r>
    </w:p>
    <w:p w:rsidR="00997371" w:rsidRPr="00FB12C1" w:rsidRDefault="0082235B" w:rsidP="008031F8">
      <w:pPr>
        <w:spacing w:before="60" w:after="60" w:line="276" w:lineRule="auto"/>
        <w:ind w:firstLine="567"/>
        <w:jc w:val="both"/>
        <w:rPr>
          <w:sz w:val="28"/>
          <w:szCs w:val="28"/>
        </w:rPr>
      </w:pPr>
      <w:r w:rsidRPr="00FB12C1">
        <w:rPr>
          <w:sz w:val="28"/>
          <w:szCs w:val="28"/>
          <w:lang w:val="uz-Cyrl-UZ"/>
        </w:rPr>
        <w:t>5</w:t>
      </w:r>
      <w:r w:rsidR="00997371" w:rsidRPr="00FB12C1">
        <w:rPr>
          <w:sz w:val="28"/>
          <w:szCs w:val="28"/>
        </w:rPr>
        <w:t>.</w:t>
      </w:r>
      <w:r w:rsidR="0056778D" w:rsidRPr="00FB12C1">
        <w:rPr>
          <w:sz w:val="28"/>
          <w:szCs w:val="28"/>
          <w:lang w:val="uz-Cyrl-UZ"/>
        </w:rPr>
        <w:t> </w:t>
      </w:r>
      <w:r w:rsidR="00997371" w:rsidRPr="00FB12C1">
        <w:rPr>
          <w:sz w:val="28"/>
          <w:szCs w:val="28"/>
        </w:rPr>
        <w:t>Рекомендации ЕЭК ООН по внедрению С</w:t>
      </w:r>
      <w:r w:rsidR="00DA1E12" w:rsidRPr="00FB12C1">
        <w:rPr>
          <w:sz w:val="28"/>
          <w:szCs w:val="28"/>
        </w:rPr>
        <w:t xml:space="preserve">истемы национальных счетов </w:t>
      </w:r>
      <w:r w:rsidR="00756FC4">
        <w:rPr>
          <w:sz w:val="28"/>
          <w:szCs w:val="28"/>
        </w:rPr>
        <w:t>–</w:t>
      </w:r>
      <w:r w:rsidR="00756FC4" w:rsidRPr="00756FC4">
        <w:rPr>
          <w:sz w:val="28"/>
          <w:szCs w:val="28"/>
        </w:rPr>
        <w:t xml:space="preserve"> </w:t>
      </w:r>
      <w:r w:rsidR="00DA1E12" w:rsidRPr="00FB12C1">
        <w:rPr>
          <w:sz w:val="28"/>
          <w:szCs w:val="28"/>
        </w:rPr>
        <w:t>2008</w:t>
      </w:r>
      <w:r w:rsidR="005C66A6" w:rsidRPr="00FB12C1">
        <w:rPr>
          <w:sz w:val="28"/>
          <w:szCs w:val="28"/>
          <w:lang w:val="uz-Cyrl-UZ"/>
        </w:rPr>
        <w:t xml:space="preserve"> </w:t>
      </w:r>
      <w:r w:rsidR="00997371" w:rsidRPr="00FB12C1">
        <w:rPr>
          <w:sz w:val="28"/>
          <w:szCs w:val="28"/>
        </w:rPr>
        <w:t>в странах Восточной Европы, Кавказа и Центральной Азии и Юго-Восточной Европы</w:t>
      </w:r>
      <w:r w:rsidR="003D62B3">
        <w:rPr>
          <w:sz w:val="28"/>
          <w:szCs w:val="28"/>
        </w:rPr>
        <w:t>//</w:t>
      </w:r>
      <w:r w:rsidR="00A46D4A" w:rsidRPr="00FB12C1">
        <w:rPr>
          <w:sz w:val="28"/>
          <w:szCs w:val="28"/>
        </w:rPr>
        <w:t xml:space="preserve"> </w:t>
      </w:r>
      <w:r w:rsidR="003D62B3">
        <w:rPr>
          <w:sz w:val="28"/>
          <w:szCs w:val="28"/>
        </w:rPr>
        <w:t>Статистический о</w:t>
      </w:r>
      <w:r w:rsidR="00997371" w:rsidRPr="00FB12C1">
        <w:rPr>
          <w:sz w:val="28"/>
          <w:szCs w:val="28"/>
        </w:rPr>
        <w:t>тдел ЕЭК ООН</w:t>
      </w:r>
      <w:r w:rsidR="003D62B3">
        <w:rPr>
          <w:sz w:val="28"/>
          <w:szCs w:val="28"/>
        </w:rPr>
        <w:t>, 2013 г.</w:t>
      </w:r>
    </w:p>
    <w:p w:rsidR="00997371" w:rsidRPr="00FB12C1" w:rsidRDefault="0082235B" w:rsidP="008031F8">
      <w:pPr>
        <w:spacing w:before="60" w:after="60" w:line="276" w:lineRule="auto"/>
        <w:ind w:firstLine="567"/>
        <w:jc w:val="both"/>
        <w:rPr>
          <w:sz w:val="28"/>
          <w:szCs w:val="28"/>
          <w:lang w:val="uz-Cyrl-UZ"/>
        </w:rPr>
      </w:pPr>
      <w:r w:rsidRPr="00FB12C1">
        <w:rPr>
          <w:sz w:val="28"/>
          <w:szCs w:val="28"/>
          <w:lang w:val="uz-Cyrl-UZ"/>
        </w:rPr>
        <w:t>6</w:t>
      </w:r>
      <w:r w:rsidR="0056778D" w:rsidRPr="00FB12C1">
        <w:rPr>
          <w:sz w:val="28"/>
          <w:szCs w:val="28"/>
        </w:rPr>
        <w:t>.</w:t>
      </w:r>
      <w:r w:rsidR="0056778D" w:rsidRPr="00FB12C1">
        <w:rPr>
          <w:sz w:val="28"/>
          <w:szCs w:val="28"/>
          <w:lang w:val="uz-Cyrl-UZ"/>
        </w:rPr>
        <w:t> </w:t>
      </w:r>
      <w:r w:rsidR="00997371" w:rsidRPr="00FB12C1">
        <w:rPr>
          <w:sz w:val="28"/>
          <w:szCs w:val="28"/>
        </w:rPr>
        <w:t>Методологические рекомендации по</w:t>
      </w:r>
      <w:r w:rsidR="00DA1E12" w:rsidRPr="00FB12C1">
        <w:rPr>
          <w:sz w:val="28"/>
          <w:szCs w:val="28"/>
        </w:rPr>
        <w:t xml:space="preserve"> исчислению показателей выпуска</w:t>
      </w:r>
      <w:r w:rsidR="00341E17" w:rsidRPr="00FB12C1">
        <w:rPr>
          <w:sz w:val="28"/>
          <w:szCs w:val="28"/>
          <w:lang w:val="uz-Cyrl-UZ"/>
        </w:rPr>
        <w:t xml:space="preserve"> </w:t>
      </w:r>
      <w:r w:rsidR="00997371" w:rsidRPr="00FB12C1">
        <w:rPr>
          <w:sz w:val="28"/>
          <w:szCs w:val="28"/>
        </w:rPr>
        <w:t>и использования услуг финансового посредничества</w:t>
      </w:r>
      <w:r w:rsidR="00DA1E12" w:rsidRPr="00FB12C1">
        <w:rPr>
          <w:sz w:val="28"/>
          <w:szCs w:val="28"/>
        </w:rPr>
        <w:t>, измеряемых косвенным образом,</w:t>
      </w:r>
      <w:r w:rsidR="0056778D" w:rsidRPr="00FB12C1">
        <w:rPr>
          <w:sz w:val="28"/>
          <w:szCs w:val="28"/>
          <w:lang w:val="uz-Cyrl-UZ"/>
        </w:rPr>
        <w:t xml:space="preserve"> </w:t>
      </w:r>
      <w:r w:rsidR="00A46D4A" w:rsidRPr="00FB12C1">
        <w:rPr>
          <w:sz w:val="28"/>
          <w:szCs w:val="28"/>
        </w:rPr>
        <w:t>в соответствии с СНС</w:t>
      </w:r>
      <w:r w:rsidR="00756FC4" w:rsidRPr="00756FC4">
        <w:rPr>
          <w:sz w:val="28"/>
          <w:szCs w:val="28"/>
        </w:rPr>
        <w:t xml:space="preserve"> </w:t>
      </w:r>
      <w:r w:rsidR="00756FC4">
        <w:rPr>
          <w:sz w:val="28"/>
          <w:szCs w:val="28"/>
        </w:rPr>
        <w:t>–</w:t>
      </w:r>
      <w:r w:rsidR="00A46D4A" w:rsidRPr="00FB12C1">
        <w:rPr>
          <w:sz w:val="28"/>
          <w:szCs w:val="28"/>
        </w:rPr>
        <w:t xml:space="preserve"> 2008</w:t>
      </w:r>
      <w:r w:rsidR="003D62B3">
        <w:rPr>
          <w:sz w:val="28"/>
          <w:szCs w:val="28"/>
        </w:rPr>
        <w:t>//</w:t>
      </w:r>
      <w:r w:rsidR="00A46D4A" w:rsidRPr="00FB12C1">
        <w:rPr>
          <w:sz w:val="28"/>
          <w:szCs w:val="28"/>
        </w:rPr>
        <w:t xml:space="preserve"> Статкомитет СНГ, 2012</w:t>
      </w:r>
      <w:r w:rsidR="003D62B3">
        <w:rPr>
          <w:sz w:val="28"/>
          <w:szCs w:val="28"/>
        </w:rPr>
        <w:t xml:space="preserve"> </w:t>
      </w:r>
      <w:r w:rsidR="00A46D4A" w:rsidRPr="00FB12C1">
        <w:rPr>
          <w:sz w:val="28"/>
          <w:szCs w:val="28"/>
        </w:rPr>
        <w:t>г.</w:t>
      </w:r>
    </w:p>
    <w:p w:rsidR="00997371" w:rsidRPr="00FB12C1" w:rsidRDefault="0082235B" w:rsidP="008031F8">
      <w:pPr>
        <w:spacing w:before="60" w:after="60" w:line="276" w:lineRule="auto"/>
        <w:ind w:firstLine="567"/>
        <w:jc w:val="both"/>
        <w:rPr>
          <w:sz w:val="28"/>
          <w:szCs w:val="28"/>
          <w:lang w:val="uz-Cyrl-UZ"/>
        </w:rPr>
      </w:pPr>
      <w:r w:rsidRPr="00FB12C1">
        <w:rPr>
          <w:sz w:val="28"/>
          <w:szCs w:val="28"/>
          <w:lang w:val="uz-Cyrl-UZ"/>
        </w:rPr>
        <w:t>7</w:t>
      </w:r>
      <w:r w:rsidR="0056778D" w:rsidRPr="00FB12C1">
        <w:rPr>
          <w:sz w:val="28"/>
          <w:szCs w:val="28"/>
        </w:rPr>
        <w:t>.</w:t>
      </w:r>
      <w:r w:rsidR="0056778D" w:rsidRPr="00FB12C1">
        <w:rPr>
          <w:sz w:val="28"/>
          <w:szCs w:val="28"/>
          <w:lang w:val="uz-Cyrl-UZ"/>
        </w:rPr>
        <w:t> </w:t>
      </w:r>
      <w:r w:rsidR="00997371" w:rsidRPr="00FB12C1">
        <w:rPr>
          <w:sz w:val="28"/>
          <w:szCs w:val="28"/>
        </w:rPr>
        <w:t>Рекомендации по применению положений СНС</w:t>
      </w:r>
      <w:r w:rsidR="00756FC4" w:rsidRPr="00756FC4">
        <w:rPr>
          <w:sz w:val="28"/>
          <w:szCs w:val="28"/>
        </w:rPr>
        <w:t xml:space="preserve"> </w:t>
      </w:r>
      <w:r w:rsidR="00756FC4">
        <w:rPr>
          <w:sz w:val="28"/>
          <w:szCs w:val="28"/>
        </w:rPr>
        <w:t>–</w:t>
      </w:r>
      <w:r w:rsidR="00997371" w:rsidRPr="00FB12C1">
        <w:rPr>
          <w:sz w:val="28"/>
          <w:szCs w:val="28"/>
        </w:rPr>
        <w:t xml:space="preserve"> 2008: «Трактовка исчисления услуг страхования (к</w:t>
      </w:r>
      <w:r w:rsidR="003D62B3">
        <w:rPr>
          <w:sz w:val="28"/>
          <w:szCs w:val="28"/>
        </w:rPr>
        <w:t>роме услуг страхования жизни)»//</w:t>
      </w:r>
      <w:r w:rsidR="00A46D4A" w:rsidRPr="00FB12C1">
        <w:rPr>
          <w:sz w:val="28"/>
          <w:szCs w:val="28"/>
        </w:rPr>
        <w:t xml:space="preserve"> Статкомитет СНГ, 2014</w:t>
      </w:r>
      <w:r w:rsidR="003D62B3">
        <w:rPr>
          <w:sz w:val="28"/>
          <w:szCs w:val="28"/>
        </w:rPr>
        <w:t xml:space="preserve"> </w:t>
      </w:r>
      <w:r w:rsidR="00A46D4A" w:rsidRPr="00FB12C1">
        <w:rPr>
          <w:sz w:val="28"/>
          <w:szCs w:val="28"/>
        </w:rPr>
        <w:t>г.</w:t>
      </w:r>
    </w:p>
    <w:p w:rsidR="00997371" w:rsidRPr="00FB12C1" w:rsidRDefault="0082235B" w:rsidP="008031F8">
      <w:pPr>
        <w:spacing w:before="60" w:after="60" w:line="276" w:lineRule="auto"/>
        <w:ind w:firstLine="567"/>
        <w:jc w:val="both"/>
        <w:rPr>
          <w:sz w:val="28"/>
          <w:szCs w:val="28"/>
          <w:lang w:val="uz-Cyrl-UZ"/>
        </w:rPr>
      </w:pPr>
      <w:r w:rsidRPr="00FB12C1">
        <w:rPr>
          <w:sz w:val="28"/>
          <w:szCs w:val="28"/>
          <w:lang w:val="uz-Cyrl-UZ"/>
        </w:rPr>
        <w:t>8</w:t>
      </w:r>
      <w:r w:rsidR="0056778D" w:rsidRPr="00FB12C1">
        <w:rPr>
          <w:sz w:val="28"/>
          <w:szCs w:val="28"/>
        </w:rPr>
        <w:t>.</w:t>
      </w:r>
      <w:r w:rsidR="0056778D" w:rsidRPr="00FB12C1">
        <w:rPr>
          <w:sz w:val="28"/>
          <w:szCs w:val="28"/>
          <w:lang w:val="uz-Cyrl-UZ"/>
        </w:rPr>
        <w:t> </w:t>
      </w:r>
      <w:r w:rsidR="00997371" w:rsidRPr="00FB12C1">
        <w:rPr>
          <w:sz w:val="28"/>
          <w:szCs w:val="28"/>
        </w:rPr>
        <w:t>Текущая практика расчетов показателей ВВП в странах СНГ:</w:t>
      </w:r>
      <w:r w:rsidR="00A46D4A" w:rsidRPr="00FB12C1">
        <w:rPr>
          <w:sz w:val="28"/>
          <w:szCs w:val="28"/>
        </w:rPr>
        <w:t xml:space="preserve"> Общая характеристика расчетов</w:t>
      </w:r>
      <w:r w:rsidR="003D62B3">
        <w:rPr>
          <w:sz w:val="28"/>
          <w:szCs w:val="28"/>
        </w:rPr>
        <w:t>//</w:t>
      </w:r>
      <w:r w:rsidR="00A46D4A" w:rsidRPr="00FB12C1">
        <w:rPr>
          <w:sz w:val="28"/>
          <w:szCs w:val="28"/>
        </w:rPr>
        <w:t xml:space="preserve"> Статкомитет СНГ, 2013</w:t>
      </w:r>
      <w:r w:rsidR="003D62B3">
        <w:rPr>
          <w:sz w:val="28"/>
          <w:szCs w:val="28"/>
        </w:rPr>
        <w:t xml:space="preserve"> </w:t>
      </w:r>
      <w:r w:rsidR="00A46D4A" w:rsidRPr="00FB12C1">
        <w:rPr>
          <w:sz w:val="28"/>
          <w:szCs w:val="28"/>
        </w:rPr>
        <w:t>г.</w:t>
      </w:r>
    </w:p>
    <w:p w:rsidR="00997371" w:rsidRPr="00FB12C1" w:rsidRDefault="0082235B" w:rsidP="008031F8">
      <w:pPr>
        <w:spacing w:before="60" w:after="60" w:line="276" w:lineRule="auto"/>
        <w:ind w:firstLine="567"/>
        <w:jc w:val="both"/>
        <w:rPr>
          <w:sz w:val="28"/>
          <w:szCs w:val="28"/>
          <w:lang w:val="uz-Cyrl-UZ"/>
        </w:rPr>
      </w:pPr>
      <w:r w:rsidRPr="00FB12C1">
        <w:rPr>
          <w:sz w:val="28"/>
          <w:szCs w:val="28"/>
          <w:lang w:val="uz-Cyrl-UZ"/>
        </w:rPr>
        <w:t>9</w:t>
      </w:r>
      <w:r w:rsidR="0056778D" w:rsidRPr="00FB12C1">
        <w:rPr>
          <w:sz w:val="28"/>
          <w:szCs w:val="28"/>
        </w:rPr>
        <w:t>.</w:t>
      </w:r>
      <w:r w:rsidR="0056778D" w:rsidRPr="00FB12C1">
        <w:rPr>
          <w:sz w:val="28"/>
          <w:szCs w:val="28"/>
          <w:lang w:val="uz-Cyrl-UZ"/>
        </w:rPr>
        <w:t> </w:t>
      </w:r>
      <w:r w:rsidR="00997371" w:rsidRPr="00FB12C1">
        <w:rPr>
          <w:sz w:val="28"/>
          <w:szCs w:val="28"/>
        </w:rPr>
        <w:t xml:space="preserve">Методологические рекомендации по трактовке выпуска услуг центральных банков в соответствии с СНС </w:t>
      </w:r>
      <w:r w:rsidR="00756FC4">
        <w:rPr>
          <w:sz w:val="28"/>
          <w:szCs w:val="28"/>
        </w:rPr>
        <w:t xml:space="preserve">– </w:t>
      </w:r>
      <w:r w:rsidR="00997371" w:rsidRPr="00FB12C1">
        <w:rPr>
          <w:sz w:val="28"/>
          <w:szCs w:val="28"/>
        </w:rPr>
        <w:t>2008</w:t>
      </w:r>
      <w:r w:rsidR="003D62B3">
        <w:rPr>
          <w:sz w:val="28"/>
          <w:szCs w:val="28"/>
        </w:rPr>
        <w:t>//</w:t>
      </w:r>
      <w:r w:rsidR="00997371" w:rsidRPr="00FB12C1">
        <w:rPr>
          <w:sz w:val="28"/>
          <w:szCs w:val="28"/>
        </w:rPr>
        <w:t xml:space="preserve"> Статкомитет СНГ, 2012</w:t>
      </w:r>
      <w:r w:rsidR="003D62B3">
        <w:rPr>
          <w:sz w:val="28"/>
          <w:szCs w:val="28"/>
        </w:rPr>
        <w:t xml:space="preserve"> г.</w:t>
      </w:r>
    </w:p>
    <w:p w:rsidR="00997371" w:rsidRPr="00FB12C1" w:rsidRDefault="0082235B" w:rsidP="008031F8">
      <w:pPr>
        <w:spacing w:before="60" w:after="60" w:line="276" w:lineRule="auto"/>
        <w:ind w:firstLine="567"/>
        <w:jc w:val="both"/>
        <w:rPr>
          <w:sz w:val="28"/>
          <w:szCs w:val="28"/>
          <w:lang w:val="uz-Cyrl-UZ"/>
        </w:rPr>
      </w:pPr>
      <w:r w:rsidRPr="00FB12C1">
        <w:rPr>
          <w:sz w:val="28"/>
          <w:szCs w:val="28"/>
          <w:lang w:val="uz-Cyrl-UZ"/>
        </w:rPr>
        <w:t>10</w:t>
      </w:r>
      <w:r w:rsidR="0056778D" w:rsidRPr="00FB12C1">
        <w:rPr>
          <w:sz w:val="28"/>
          <w:szCs w:val="28"/>
        </w:rPr>
        <w:t>.</w:t>
      </w:r>
      <w:r w:rsidR="0056778D" w:rsidRPr="00FB12C1">
        <w:rPr>
          <w:sz w:val="28"/>
          <w:szCs w:val="28"/>
          <w:lang w:val="uz-Cyrl-UZ"/>
        </w:rPr>
        <w:t> </w:t>
      </w:r>
      <w:r w:rsidR="00997371" w:rsidRPr="00FB12C1">
        <w:rPr>
          <w:sz w:val="28"/>
          <w:szCs w:val="28"/>
        </w:rPr>
        <w:t>Трактовка научно-исследовательско</w:t>
      </w:r>
      <w:r w:rsidR="00A46D4A" w:rsidRPr="00FB12C1">
        <w:rPr>
          <w:sz w:val="28"/>
          <w:szCs w:val="28"/>
        </w:rPr>
        <w:t xml:space="preserve">й деятельности в СНС </w:t>
      </w:r>
      <w:r w:rsidR="00756FC4">
        <w:rPr>
          <w:sz w:val="28"/>
          <w:szCs w:val="28"/>
        </w:rPr>
        <w:t xml:space="preserve">– </w:t>
      </w:r>
      <w:r w:rsidR="00A46D4A" w:rsidRPr="00FB12C1">
        <w:rPr>
          <w:sz w:val="28"/>
          <w:szCs w:val="28"/>
        </w:rPr>
        <w:t>2008</w:t>
      </w:r>
      <w:r w:rsidR="003D62B3">
        <w:rPr>
          <w:sz w:val="28"/>
          <w:szCs w:val="28"/>
        </w:rPr>
        <w:t xml:space="preserve"> года//</w:t>
      </w:r>
      <w:r w:rsidR="00A46D4A" w:rsidRPr="00FB12C1">
        <w:rPr>
          <w:sz w:val="28"/>
          <w:szCs w:val="28"/>
        </w:rPr>
        <w:t xml:space="preserve"> Статкомитет СНГ, 2009</w:t>
      </w:r>
      <w:r w:rsidR="003D62B3">
        <w:rPr>
          <w:sz w:val="28"/>
          <w:szCs w:val="28"/>
        </w:rPr>
        <w:t xml:space="preserve"> </w:t>
      </w:r>
      <w:r w:rsidR="00A46D4A" w:rsidRPr="00FB12C1">
        <w:rPr>
          <w:sz w:val="28"/>
          <w:szCs w:val="28"/>
        </w:rPr>
        <w:t>г.</w:t>
      </w:r>
    </w:p>
    <w:p w:rsidR="00997371" w:rsidRDefault="0082235B" w:rsidP="008031F8">
      <w:pPr>
        <w:spacing w:before="60" w:after="60" w:line="276" w:lineRule="auto"/>
        <w:ind w:firstLine="567"/>
        <w:jc w:val="both"/>
        <w:rPr>
          <w:sz w:val="28"/>
          <w:szCs w:val="28"/>
        </w:rPr>
      </w:pPr>
      <w:r w:rsidRPr="00FB12C1">
        <w:rPr>
          <w:sz w:val="28"/>
          <w:szCs w:val="28"/>
        </w:rPr>
        <w:t>11</w:t>
      </w:r>
      <w:r w:rsidR="00997371" w:rsidRPr="00FB12C1">
        <w:rPr>
          <w:sz w:val="28"/>
          <w:szCs w:val="28"/>
        </w:rPr>
        <w:t>.</w:t>
      </w:r>
      <w:r w:rsidR="0056778D" w:rsidRPr="00FB12C1">
        <w:rPr>
          <w:sz w:val="28"/>
          <w:szCs w:val="28"/>
          <w:lang w:val="uz-Cyrl-UZ"/>
        </w:rPr>
        <w:t> </w:t>
      </w:r>
      <w:r w:rsidR="00997371" w:rsidRPr="00FB12C1">
        <w:rPr>
          <w:sz w:val="28"/>
          <w:szCs w:val="28"/>
        </w:rPr>
        <w:t>Обзор основных положений пересмотренной Системы национальных</w:t>
      </w:r>
      <w:r w:rsidR="00DA1E12" w:rsidRPr="00FB12C1">
        <w:rPr>
          <w:sz w:val="28"/>
          <w:szCs w:val="28"/>
        </w:rPr>
        <w:br/>
      </w:r>
      <w:r w:rsidR="00997371" w:rsidRPr="00FB12C1">
        <w:rPr>
          <w:sz w:val="28"/>
          <w:szCs w:val="28"/>
        </w:rPr>
        <w:t xml:space="preserve">счетов 1993 года (СНС </w:t>
      </w:r>
      <w:r w:rsidR="00756FC4">
        <w:rPr>
          <w:sz w:val="28"/>
          <w:szCs w:val="28"/>
        </w:rPr>
        <w:t xml:space="preserve">– </w:t>
      </w:r>
      <w:r w:rsidR="00997371" w:rsidRPr="00FB12C1">
        <w:rPr>
          <w:sz w:val="28"/>
          <w:szCs w:val="28"/>
        </w:rPr>
        <w:t>2008 года) и предложе</w:t>
      </w:r>
      <w:r w:rsidR="00DA1E12" w:rsidRPr="00FB12C1">
        <w:rPr>
          <w:sz w:val="28"/>
          <w:szCs w:val="28"/>
        </w:rPr>
        <w:t>ния по их поэтапному применению</w:t>
      </w:r>
      <w:r w:rsidR="00341E17" w:rsidRPr="00FB12C1">
        <w:rPr>
          <w:sz w:val="28"/>
          <w:szCs w:val="28"/>
          <w:lang w:val="uz-Cyrl-UZ"/>
        </w:rPr>
        <w:t xml:space="preserve"> </w:t>
      </w:r>
      <w:r w:rsidR="003D62B3">
        <w:rPr>
          <w:sz w:val="28"/>
          <w:szCs w:val="28"/>
        </w:rPr>
        <w:t>в статистике стран СНГ//</w:t>
      </w:r>
      <w:r w:rsidR="00A46D4A" w:rsidRPr="00FB12C1">
        <w:rPr>
          <w:sz w:val="28"/>
          <w:szCs w:val="28"/>
        </w:rPr>
        <w:t xml:space="preserve"> Статкомитет СНГ, 2008</w:t>
      </w:r>
      <w:r w:rsidR="003D62B3">
        <w:rPr>
          <w:sz w:val="28"/>
          <w:szCs w:val="28"/>
        </w:rPr>
        <w:t xml:space="preserve"> г.</w:t>
      </w:r>
    </w:p>
    <w:p w:rsidR="00D101DB" w:rsidRPr="00CC0CE6" w:rsidRDefault="00D101DB" w:rsidP="00D101DB">
      <w:pPr>
        <w:spacing w:before="60" w:after="60" w:line="276" w:lineRule="auto"/>
        <w:ind w:firstLine="567"/>
        <w:jc w:val="both"/>
        <w:rPr>
          <w:sz w:val="28"/>
          <w:szCs w:val="28"/>
          <w:lang w:val="uz-Cyrl-UZ"/>
        </w:rPr>
      </w:pPr>
      <w:r w:rsidRPr="00CB7440">
        <w:rPr>
          <w:sz w:val="28"/>
          <w:szCs w:val="28"/>
          <w:lang w:val="uz-Cyrl-UZ"/>
        </w:rPr>
        <w:t>12. Statistik ko‘rsatkichlarga qisqa metodologik tushuntirishlar// O‘zbekiston Respublikasi Davlat statistika qo‘mitasi. -T., 2020 й.</w:t>
      </w:r>
    </w:p>
    <w:p w:rsidR="0035685C" w:rsidRPr="00FB12C1" w:rsidRDefault="0035685C" w:rsidP="00E803DD">
      <w:pPr>
        <w:spacing w:line="312" w:lineRule="auto"/>
        <w:ind w:left="4536"/>
        <w:jc w:val="center"/>
        <w:rPr>
          <w:lang w:val="uz-Cyrl-UZ"/>
        </w:rPr>
      </w:pPr>
    </w:p>
    <w:p w:rsidR="005F669D" w:rsidRPr="00FB12C1" w:rsidRDefault="009608EF" w:rsidP="00091397">
      <w:pPr>
        <w:spacing w:line="312" w:lineRule="auto"/>
        <w:ind w:left="4536"/>
        <w:jc w:val="center"/>
        <w:rPr>
          <w:lang w:val="uz-Cyrl-UZ"/>
        </w:rPr>
      </w:pPr>
      <w:r w:rsidRPr="00D101DB">
        <w:rPr>
          <w:lang w:val="en-US"/>
        </w:rPr>
        <w:br w:type="page"/>
      </w:r>
    </w:p>
    <w:p w:rsidR="009F4013" w:rsidRPr="00FB12C1" w:rsidRDefault="00237D6D" w:rsidP="00237D6D">
      <w:pPr>
        <w:spacing w:before="240" w:after="120" w:line="276" w:lineRule="auto"/>
        <w:ind w:left="4536"/>
        <w:jc w:val="center"/>
        <w:rPr>
          <w:noProof/>
          <w:sz w:val="28"/>
          <w:szCs w:val="28"/>
          <w:lang w:val="uz-Cyrl-UZ"/>
        </w:rPr>
      </w:pPr>
      <w:r w:rsidRPr="00FB12C1">
        <w:rPr>
          <w:sz w:val="28"/>
          <w:szCs w:val="28"/>
          <w:lang w:val="uz-Cyrl-UZ"/>
        </w:rPr>
        <w:t>“Yalpi ichki mahsulotni</w:t>
      </w:r>
      <w:r w:rsidRPr="00FB12C1">
        <w:rPr>
          <w:sz w:val="28"/>
          <w:szCs w:val="28"/>
          <w:lang w:val="uz-Cyrl-UZ"/>
        </w:rPr>
        <w:br/>
        <w:t>ishlab chiqarish usulida hisoblash</w:t>
      </w:r>
      <w:r w:rsidRPr="00FB12C1">
        <w:rPr>
          <w:sz w:val="28"/>
          <w:szCs w:val="28"/>
          <w:lang w:val="uz-Cyrl-UZ"/>
        </w:rPr>
        <w:br/>
        <w:t>bo‘yicha uslubiy nizom”ga 1-ilova</w:t>
      </w:r>
    </w:p>
    <w:p w:rsidR="00923A72" w:rsidRPr="00FB12C1" w:rsidRDefault="00237D6D" w:rsidP="00237D6D">
      <w:pPr>
        <w:spacing w:line="276" w:lineRule="auto"/>
        <w:ind w:right="-282"/>
        <w:jc w:val="center"/>
        <w:rPr>
          <w:lang w:val="uz-Cyrl-UZ"/>
        </w:rPr>
      </w:pPr>
      <w:r w:rsidRPr="00FB12C1">
        <w:rPr>
          <w:b/>
          <w:bCs/>
          <w:sz w:val="28"/>
          <w:szCs w:val="28"/>
          <w:lang w:val="uz-Cyrl-UZ"/>
        </w:rPr>
        <w:t>Iqtisodiy faoliyat turlari bo‘yicha</w:t>
      </w:r>
      <w:r w:rsidRPr="00FB12C1">
        <w:rPr>
          <w:b/>
          <w:bCs/>
          <w:sz w:val="28"/>
          <w:szCs w:val="28"/>
          <w:lang w:val="uz-Cyrl-UZ"/>
        </w:rPr>
        <w:br/>
        <w:t>yillik YAIM tarkibi sxemasi</w:t>
      </w:r>
      <w:r w:rsidRPr="00FB12C1">
        <w:rPr>
          <w:b/>
          <w:bCs/>
          <w:sz w:val="28"/>
          <w:szCs w:val="28"/>
          <w:lang w:val="uz-Cyrl-UZ"/>
        </w:rPr>
        <w:br/>
      </w:r>
      <w:r w:rsidR="00BB0CBE" w:rsidRPr="00FB12C1">
        <w:rPr>
          <w:lang w:val="uz-Cyrl-UZ"/>
        </w:rPr>
        <w:t>(</w:t>
      </w:r>
      <w:r w:rsidRPr="00FB12C1">
        <w:rPr>
          <w:lang w:val="uz-Cyrl-UZ"/>
        </w:rPr>
        <w:t>joriy narxlarda, mln.so‘m</w:t>
      </w:r>
      <w:r w:rsidR="00BB0CBE" w:rsidRPr="00FB12C1">
        <w:rPr>
          <w:lang w:val="uz-Cyrl-UZ"/>
        </w:rPr>
        <w:t>)</w:t>
      </w:r>
    </w:p>
    <w:tbl>
      <w:tblPr>
        <w:tblW w:w="100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417"/>
        <w:gridCol w:w="1425"/>
        <w:gridCol w:w="1417"/>
      </w:tblGrid>
      <w:tr w:rsidR="005F669D" w:rsidRPr="00FB12C1" w:rsidTr="005F669D">
        <w:tc>
          <w:tcPr>
            <w:tcW w:w="851" w:type="dxa"/>
            <w:vMerge w:val="restart"/>
            <w:vAlign w:val="center"/>
          </w:tcPr>
          <w:p w:rsidR="00F54C24" w:rsidRPr="00FB12C1" w:rsidRDefault="00237D6D" w:rsidP="00EA221A">
            <w:pPr>
              <w:ind w:left="-113" w:right="-113"/>
              <w:jc w:val="center"/>
              <w:rPr>
                <w:lang w:val="uz-Cyrl-UZ"/>
              </w:rPr>
            </w:pPr>
            <w:r w:rsidRPr="00FB12C1">
              <w:rPr>
                <w:lang w:val="uz-Cyrl-UZ"/>
              </w:rPr>
              <w:t>Seksiya kodlari</w:t>
            </w:r>
          </w:p>
        </w:tc>
        <w:tc>
          <w:tcPr>
            <w:tcW w:w="4961" w:type="dxa"/>
            <w:vMerge w:val="restart"/>
            <w:vAlign w:val="center"/>
          </w:tcPr>
          <w:p w:rsidR="00F54C24" w:rsidRPr="00FB12C1" w:rsidRDefault="00237D6D" w:rsidP="001C47D3">
            <w:pPr>
              <w:ind w:left="-57" w:right="-57"/>
              <w:jc w:val="center"/>
              <w:rPr>
                <w:lang w:val="uz-Cyrl-UZ"/>
              </w:rPr>
            </w:pPr>
            <w:r w:rsidRPr="00FB12C1">
              <w:rPr>
                <w:rFonts w:eastAsia="Calibri"/>
                <w:lang w:val="uz-Cyrl-UZ"/>
              </w:rPr>
              <w:t>Iqtisodiy faoliyat turlari nomi</w:t>
            </w:r>
          </w:p>
        </w:tc>
        <w:tc>
          <w:tcPr>
            <w:tcW w:w="1417" w:type="dxa"/>
            <w:vAlign w:val="center"/>
          </w:tcPr>
          <w:p w:rsidR="00923A72" w:rsidRPr="00FB12C1" w:rsidRDefault="00237D6D" w:rsidP="001C47D3">
            <w:pPr>
              <w:ind w:left="-57" w:right="-57"/>
              <w:jc w:val="center"/>
              <w:rPr>
                <w:lang w:val="uz-Cyrl-UZ"/>
              </w:rPr>
            </w:pPr>
            <w:r w:rsidRPr="00FB12C1">
              <w:rPr>
                <w:lang w:val="uz-Cyrl-UZ"/>
              </w:rPr>
              <w:t>Resurslar</w:t>
            </w:r>
          </w:p>
        </w:tc>
        <w:tc>
          <w:tcPr>
            <w:tcW w:w="2842" w:type="dxa"/>
            <w:gridSpan w:val="2"/>
            <w:vAlign w:val="center"/>
          </w:tcPr>
          <w:p w:rsidR="00923A72" w:rsidRPr="00FB12C1" w:rsidRDefault="00237D6D" w:rsidP="00237D6D">
            <w:pPr>
              <w:ind w:left="-57" w:right="-57"/>
              <w:jc w:val="center"/>
              <w:rPr>
                <w:lang w:val="uz-Cyrl-UZ"/>
              </w:rPr>
            </w:pPr>
            <w:r w:rsidRPr="00FB12C1">
              <w:rPr>
                <w:lang w:val="uz-Cyrl-UZ"/>
              </w:rPr>
              <w:t>Ishlatilish</w:t>
            </w:r>
          </w:p>
        </w:tc>
      </w:tr>
      <w:tr w:rsidR="005F669D" w:rsidRPr="00FB12C1" w:rsidTr="005F669D">
        <w:trPr>
          <w:trHeight w:val="672"/>
        </w:trPr>
        <w:tc>
          <w:tcPr>
            <w:tcW w:w="851" w:type="dxa"/>
            <w:vMerge/>
            <w:vAlign w:val="center"/>
          </w:tcPr>
          <w:p w:rsidR="005F669D" w:rsidRPr="00FB12C1" w:rsidRDefault="005F669D" w:rsidP="001C47D3">
            <w:pPr>
              <w:ind w:left="-57" w:right="-57"/>
              <w:jc w:val="center"/>
            </w:pPr>
          </w:p>
        </w:tc>
        <w:tc>
          <w:tcPr>
            <w:tcW w:w="4961" w:type="dxa"/>
            <w:vMerge/>
            <w:vAlign w:val="center"/>
          </w:tcPr>
          <w:p w:rsidR="005F669D" w:rsidRPr="00FB12C1" w:rsidRDefault="005F669D" w:rsidP="001C47D3">
            <w:pPr>
              <w:ind w:left="-57" w:right="-57"/>
              <w:jc w:val="center"/>
              <w:rPr>
                <w:lang w:val="uz-Cyrl-UZ"/>
              </w:rPr>
            </w:pPr>
          </w:p>
        </w:tc>
        <w:tc>
          <w:tcPr>
            <w:tcW w:w="1417" w:type="dxa"/>
            <w:vAlign w:val="center"/>
          </w:tcPr>
          <w:p w:rsidR="00923A72" w:rsidRPr="00FB12C1" w:rsidRDefault="005F669D" w:rsidP="00782A01">
            <w:pPr>
              <w:ind w:left="-113" w:right="-113"/>
              <w:jc w:val="center"/>
              <w:rPr>
                <w:lang w:val="uz-Cyrl-UZ"/>
              </w:rPr>
            </w:pPr>
            <w:r w:rsidRPr="00FB12C1">
              <w:t>‎</w:t>
            </w:r>
            <w:r w:rsidR="00237D6D" w:rsidRPr="00FB12C1">
              <w:rPr>
                <w:lang w:val="uz-Cyrl-UZ"/>
              </w:rPr>
              <w:t>ishlab chiqarish</w:t>
            </w:r>
          </w:p>
        </w:tc>
        <w:tc>
          <w:tcPr>
            <w:tcW w:w="1425" w:type="dxa"/>
            <w:vAlign w:val="center"/>
          </w:tcPr>
          <w:p w:rsidR="005F669D" w:rsidRPr="00FB12C1" w:rsidRDefault="00237D6D" w:rsidP="001C47D3">
            <w:pPr>
              <w:ind w:left="-113" w:right="-113"/>
              <w:jc w:val="center"/>
              <w:rPr>
                <w:lang w:val="uz-Cyrl-UZ"/>
              </w:rPr>
            </w:pPr>
            <w:r w:rsidRPr="00FB12C1">
              <w:rPr>
                <w:lang w:val="uz-Cyrl-UZ"/>
              </w:rPr>
              <w:t xml:space="preserve">oraliq </w:t>
            </w:r>
            <w:r w:rsidRPr="00FB12C1">
              <w:rPr>
                <w:lang w:val="uz-Cyrl-UZ"/>
              </w:rPr>
              <w:br/>
              <w:t>iste’mol‎</w:t>
            </w:r>
          </w:p>
        </w:tc>
        <w:tc>
          <w:tcPr>
            <w:tcW w:w="1417" w:type="dxa"/>
            <w:vAlign w:val="center"/>
          </w:tcPr>
          <w:p w:rsidR="00923A72" w:rsidRPr="00FB12C1" w:rsidRDefault="00237D6D" w:rsidP="001C47D3">
            <w:pPr>
              <w:ind w:left="-113" w:right="-113"/>
              <w:jc w:val="center"/>
              <w:rPr>
                <w:lang w:val="uz-Cyrl-UZ"/>
              </w:rPr>
            </w:pPr>
            <w:r w:rsidRPr="00FB12C1">
              <w:rPr>
                <w:lang w:val="uz-Cyrl-UZ"/>
              </w:rPr>
              <w:t>yalpi qo‘shilgan qiymat</w:t>
            </w:r>
          </w:p>
        </w:tc>
      </w:tr>
      <w:tr w:rsidR="005F669D" w:rsidRPr="00FB12C1" w:rsidTr="005F669D">
        <w:tc>
          <w:tcPr>
            <w:tcW w:w="851" w:type="dxa"/>
            <w:vMerge/>
            <w:vAlign w:val="center"/>
          </w:tcPr>
          <w:p w:rsidR="005F669D" w:rsidRPr="00FB12C1" w:rsidRDefault="005F669D" w:rsidP="001C47D3">
            <w:pPr>
              <w:ind w:left="-57" w:right="-57"/>
              <w:jc w:val="center"/>
              <w:rPr>
                <w:rFonts w:eastAsia="Calibri"/>
                <w:lang w:val="uz-Cyrl-UZ"/>
              </w:rPr>
            </w:pPr>
          </w:p>
        </w:tc>
        <w:tc>
          <w:tcPr>
            <w:tcW w:w="4961" w:type="dxa"/>
            <w:vMerge/>
            <w:vAlign w:val="center"/>
          </w:tcPr>
          <w:p w:rsidR="005F669D" w:rsidRPr="00FB12C1" w:rsidRDefault="005F669D" w:rsidP="001C47D3">
            <w:pPr>
              <w:ind w:left="-57" w:right="-57"/>
              <w:rPr>
                <w:lang w:val="uz-Cyrl-UZ"/>
              </w:rPr>
            </w:pPr>
          </w:p>
        </w:tc>
        <w:tc>
          <w:tcPr>
            <w:tcW w:w="1417" w:type="dxa"/>
          </w:tcPr>
          <w:p w:rsidR="005F669D" w:rsidRPr="00FB12C1" w:rsidRDefault="005F669D" w:rsidP="001C47D3">
            <w:pPr>
              <w:ind w:left="-57" w:right="-57"/>
              <w:jc w:val="center"/>
              <w:rPr>
                <w:lang w:val="uz-Cyrl-UZ"/>
              </w:rPr>
            </w:pPr>
            <w:r w:rsidRPr="00FB12C1">
              <w:rPr>
                <w:lang w:val="uz-Cyrl-UZ"/>
              </w:rPr>
              <w:t>1</w:t>
            </w:r>
          </w:p>
        </w:tc>
        <w:tc>
          <w:tcPr>
            <w:tcW w:w="1425" w:type="dxa"/>
          </w:tcPr>
          <w:p w:rsidR="005F669D" w:rsidRPr="00FB12C1" w:rsidRDefault="005F669D" w:rsidP="001C47D3">
            <w:pPr>
              <w:ind w:left="-57" w:right="-57"/>
              <w:jc w:val="center"/>
              <w:rPr>
                <w:lang w:val="uz-Cyrl-UZ"/>
              </w:rPr>
            </w:pPr>
            <w:r w:rsidRPr="00FB12C1">
              <w:rPr>
                <w:lang w:val="uz-Cyrl-UZ"/>
              </w:rPr>
              <w:t>2</w:t>
            </w:r>
          </w:p>
        </w:tc>
        <w:tc>
          <w:tcPr>
            <w:tcW w:w="1417" w:type="dxa"/>
          </w:tcPr>
          <w:p w:rsidR="005F669D" w:rsidRPr="00FB12C1" w:rsidRDefault="005F669D" w:rsidP="001C47D3">
            <w:pPr>
              <w:ind w:left="-57" w:right="-57"/>
              <w:jc w:val="center"/>
              <w:rPr>
                <w:lang w:val="uz-Cyrl-UZ"/>
              </w:rPr>
            </w:pPr>
            <w:r w:rsidRPr="00FB12C1">
              <w:rPr>
                <w:lang w:val="uz-Cyrl-UZ"/>
              </w:rPr>
              <w:t>3 = 1 – 2</w:t>
            </w: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rFonts w:eastAsia="Calibri"/>
                <w:lang w:val="uz-Cyrl-UZ"/>
              </w:rPr>
              <w:t>A</w:t>
            </w:r>
          </w:p>
        </w:tc>
        <w:tc>
          <w:tcPr>
            <w:tcW w:w="4961" w:type="dxa"/>
            <w:vAlign w:val="center"/>
          </w:tcPr>
          <w:p w:rsidR="00A64053" w:rsidRPr="00FB12C1" w:rsidRDefault="00237D6D" w:rsidP="00003E07">
            <w:pPr>
              <w:spacing w:before="20" w:after="20"/>
              <w:ind w:left="-57" w:right="-57"/>
              <w:rPr>
                <w:lang w:val="uz-Cyrl-UZ"/>
              </w:rPr>
            </w:pPr>
            <w:r w:rsidRPr="00FB12C1">
              <w:rPr>
                <w:lang w:val="uz-Cyrl-UZ"/>
              </w:rPr>
              <w:t>Qishloq, o‘rmon va baliqchilik xo‘jaligi</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rFonts w:eastAsia="Calibri"/>
                <w:lang w:val="uz-Cyrl-UZ"/>
              </w:rPr>
              <w:t>В</w:t>
            </w:r>
          </w:p>
        </w:tc>
        <w:tc>
          <w:tcPr>
            <w:tcW w:w="4961" w:type="dxa"/>
            <w:vAlign w:val="center"/>
          </w:tcPr>
          <w:p w:rsidR="00A64053" w:rsidRPr="00FB12C1" w:rsidRDefault="00237D6D" w:rsidP="00003E07">
            <w:pPr>
              <w:spacing w:before="20" w:after="20"/>
              <w:ind w:left="-57" w:right="-57"/>
              <w:rPr>
                <w:lang w:val="uz-Cyrl-UZ"/>
              </w:rPr>
            </w:pPr>
            <w:r w:rsidRPr="00FB12C1">
              <w:rPr>
                <w:lang w:val="uz-Cyrl-UZ"/>
              </w:rPr>
              <w:t>Tog‘-kon sanoati va ochiq konlarni ishlash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rFonts w:eastAsia="Calibri"/>
              </w:rPr>
              <w:t>C</w:t>
            </w:r>
          </w:p>
        </w:tc>
        <w:tc>
          <w:tcPr>
            <w:tcW w:w="4961" w:type="dxa"/>
            <w:vAlign w:val="center"/>
          </w:tcPr>
          <w:p w:rsidR="00A64053" w:rsidRPr="00FB12C1" w:rsidRDefault="00237D6D" w:rsidP="00003E07">
            <w:pPr>
              <w:spacing w:before="20" w:after="20"/>
              <w:ind w:left="-57" w:right="-57"/>
              <w:rPr>
                <w:lang w:val="uz-Cyrl-UZ"/>
              </w:rPr>
            </w:pPr>
            <w:r w:rsidRPr="00FB12C1">
              <w:rPr>
                <w:lang w:val="uz-Cyrl-UZ"/>
              </w:rPr>
              <w:t>Ishlab chiqaradigan (qayta ishlash) sanoat</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D</w:t>
            </w:r>
          </w:p>
        </w:tc>
        <w:tc>
          <w:tcPr>
            <w:tcW w:w="4961" w:type="dxa"/>
            <w:vAlign w:val="center"/>
          </w:tcPr>
          <w:p w:rsidR="00A64053" w:rsidRPr="00FB12C1" w:rsidRDefault="00237D6D" w:rsidP="00003E07">
            <w:pPr>
              <w:spacing w:before="20" w:after="20"/>
              <w:ind w:left="-57" w:right="-57"/>
              <w:rPr>
                <w:lang w:val="uz-Cyrl-UZ"/>
              </w:rPr>
            </w:pPr>
            <w:r w:rsidRPr="00FB12C1">
              <w:rPr>
                <w:lang w:val="uz-Cyrl-UZ"/>
              </w:rPr>
              <w:t>Elektr, gaz, bug‘ bilan ta’minlash va havoni konditsiyalash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E</w:t>
            </w:r>
          </w:p>
        </w:tc>
        <w:tc>
          <w:tcPr>
            <w:tcW w:w="4961" w:type="dxa"/>
            <w:vAlign w:val="center"/>
          </w:tcPr>
          <w:p w:rsidR="00A64053" w:rsidRPr="00FB12C1" w:rsidRDefault="00237D6D" w:rsidP="00003E07">
            <w:pPr>
              <w:spacing w:before="20" w:after="20"/>
              <w:ind w:left="-57" w:right="-57"/>
              <w:rPr>
                <w:lang w:val="uz-Cyrl-UZ"/>
              </w:rPr>
            </w:pPr>
            <w:r w:rsidRPr="00FB12C1">
              <w:rPr>
                <w:lang w:val="uz-Cyrl-UZ"/>
              </w:rPr>
              <w:t>Suv bilan ta’minlash; kanalizatsiya tizimi, chiqindilarni yig‘ish va utilizatsiya qilish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FB12C1"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F</w:t>
            </w:r>
          </w:p>
        </w:tc>
        <w:tc>
          <w:tcPr>
            <w:tcW w:w="4961" w:type="dxa"/>
            <w:vAlign w:val="center"/>
          </w:tcPr>
          <w:p w:rsidR="00A64053" w:rsidRPr="00FB12C1" w:rsidRDefault="00237D6D" w:rsidP="00003E07">
            <w:pPr>
              <w:spacing w:before="20" w:after="20"/>
              <w:ind w:left="-57" w:right="-57"/>
              <w:rPr>
                <w:lang w:val="uz-Cyrl-UZ"/>
              </w:rPr>
            </w:pPr>
            <w:r w:rsidRPr="00FB12C1">
              <w:rPr>
                <w:lang w:val="uz-Cyrl-UZ"/>
              </w:rPr>
              <w:t>Qurilish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G</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Ulgurji va chakana savdo; motorli transport vositalari va moto</w:t>
            </w:r>
            <w:r w:rsidR="00756FC4">
              <w:rPr>
                <w:lang w:val="en-US"/>
              </w:rPr>
              <w:t>t</w:t>
            </w:r>
            <w:r w:rsidRPr="00FB12C1">
              <w:rPr>
                <w:lang w:val="uz-Cyrl-UZ"/>
              </w:rPr>
              <w:t>sikllarni ta’mirlash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FB12C1"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H</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Tashish va saqlash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I</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Yashash va ovqatlanish bo‘yicha xizmatlar</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FB12C1"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J</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Axborot va aloqa</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K</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Moliyaviy va sug‘urta faoliyati</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L</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Ko‘chmas mulk bilan operatsiyalar</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M</w:t>
            </w:r>
          </w:p>
        </w:tc>
        <w:tc>
          <w:tcPr>
            <w:tcW w:w="4961" w:type="dxa"/>
            <w:vAlign w:val="center"/>
          </w:tcPr>
          <w:p w:rsidR="00906447" w:rsidRPr="00FB12C1" w:rsidRDefault="002079D6" w:rsidP="00003E07">
            <w:pPr>
              <w:spacing w:before="20" w:after="20"/>
              <w:ind w:left="-57" w:right="-57"/>
              <w:rPr>
                <w:lang w:val="uz-Cyrl-UZ"/>
              </w:rPr>
            </w:pPr>
            <w:r w:rsidRPr="00FB12C1">
              <w:rPr>
                <w:lang w:val="uz-Cyrl-UZ"/>
              </w:rPr>
              <w:t>Professional, ilmiy va texnik faoliyat</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lang w:val="uz-Cyrl-UZ"/>
              </w:rPr>
            </w:pPr>
            <w:r w:rsidRPr="00FB12C1">
              <w:rPr>
                <w:lang w:val="uz-Cyrl-UZ"/>
              </w:rPr>
              <w:t>N</w:t>
            </w:r>
          </w:p>
        </w:tc>
        <w:tc>
          <w:tcPr>
            <w:tcW w:w="4961" w:type="dxa"/>
            <w:vAlign w:val="center"/>
          </w:tcPr>
          <w:p w:rsidR="00906447" w:rsidRPr="00FB12C1" w:rsidRDefault="002079D6" w:rsidP="002079D6">
            <w:pPr>
              <w:spacing w:before="20" w:after="20"/>
              <w:ind w:left="-57" w:right="-57"/>
              <w:rPr>
                <w:lang w:val="uz-Cyrl-UZ"/>
              </w:rPr>
            </w:pPr>
            <w:r w:rsidRPr="00FB12C1">
              <w:rPr>
                <w:lang w:val="uz-Cyrl-UZ"/>
              </w:rPr>
              <w:t>Boshqarish bo‘yicha faoliyat</w:t>
            </w:r>
            <w:r w:rsidRPr="00FB12C1">
              <w:rPr>
                <w:lang w:val="uz-Cyrl-UZ"/>
              </w:rPr>
              <w:br/>
              <w:t>va yordamchi xizmatlar ko‘rsatish</w:t>
            </w:r>
          </w:p>
        </w:tc>
        <w:tc>
          <w:tcPr>
            <w:tcW w:w="1417" w:type="dxa"/>
          </w:tcPr>
          <w:p w:rsidR="005F669D" w:rsidRPr="00FB12C1" w:rsidRDefault="005F669D" w:rsidP="00003E07">
            <w:pPr>
              <w:spacing w:before="20" w:after="20"/>
              <w:ind w:left="-57" w:right="-57"/>
              <w:jc w:val="center"/>
              <w:rPr>
                <w:lang w:val="uz-Cyrl-UZ"/>
              </w:rPr>
            </w:pPr>
          </w:p>
        </w:tc>
        <w:tc>
          <w:tcPr>
            <w:tcW w:w="1425" w:type="dxa"/>
          </w:tcPr>
          <w:p w:rsidR="005F669D" w:rsidRPr="00FB12C1" w:rsidRDefault="005F669D" w:rsidP="00003E07">
            <w:pPr>
              <w:spacing w:before="20" w:after="20"/>
              <w:ind w:left="-57" w:right="-57"/>
              <w:jc w:val="center"/>
              <w:rPr>
                <w:lang w:val="uz-Cyrl-UZ"/>
              </w:rPr>
            </w:pPr>
          </w:p>
        </w:tc>
        <w:tc>
          <w:tcPr>
            <w:tcW w:w="1417" w:type="dxa"/>
          </w:tcPr>
          <w:p w:rsidR="005F669D" w:rsidRPr="00FB12C1" w:rsidRDefault="005F669D" w:rsidP="00003E07">
            <w:pPr>
              <w:spacing w:before="20" w:after="20"/>
              <w:ind w:left="-57" w:right="-57"/>
              <w:jc w:val="center"/>
              <w:rPr>
                <w:lang w:val="uz-Cyrl-UZ"/>
              </w:rPr>
            </w:pPr>
          </w:p>
        </w:tc>
      </w:tr>
      <w:tr w:rsidR="005F669D" w:rsidRPr="00FB12C1" w:rsidTr="005F669D">
        <w:tc>
          <w:tcPr>
            <w:tcW w:w="851" w:type="dxa"/>
            <w:vAlign w:val="center"/>
          </w:tcPr>
          <w:p w:rsidR="005F669D" w:rsidRPr="00FB12C1" w:rsidRDefault="005F669D" w:rsidP="00003E07">
            <w:pPr>
              <w:spacing w:before="20" w:after="20"/>
              <w:ind w:left="-57" w:right="-57"/>
              <w:jc w:val="center"/>
              <w:rPr>
                <w:bCs/>
              </w:rPr>
            </w:pPr>
            <w:r w:rsidRPr="00FB12C1">
              <w:rPr>
                <w:bCs/>
              </w:rPr>
              <w:t>O</w:t>
            </w:r>
          </w:p>
        </w:tc>
        <w:tc>
          <w:tcPr>
            <w:tcW w:w="4961" w:type="dxa"/>
            <w:vAlign w:val="center"/>
          </w:tcPr>
          <w:p w:rsidR="00906447" w:rsidRPr="00FB12C1" w:rsidRDefault="002079D6" w:rsidP="002079D6">
            <w:pPr>
              <w:spacing w:before="20" w:after="20"/>
              <w:ind w:left="-57" w:right="-57"/>
              <w:rPr>
                <w:bCs/>
                <w:lang w:val="uz-Cyrl-UZ"/>
              </w:rPr>
            </w:pPr>
            <w:bookmarkStart w:id="0" w:name="_GoBack"/>
            <w:r w:rsidRPr="00FB12C1">
              <w:rPr>
                <w:bCs/>
                <w:lang w:val="uz-Cyrl-UZ"/>
              </w:rPr>
              <w:t>Davlat</w:t>
            </w:r>
            <w:bookmarkEnd w:id="0"/>
            <w:r w:rsidRPr="00FB12C1">
              <w:rPr>
                <w:bCs/>
                <w:lang w:val="uz-Cyrl-UZ"/>
              </w:rPr>
              <w:t xml:space="preserve"> boshqaruvi va mudofaa;</w:t>
            </w:r>
            <w:r w:rsidRPr="00FB12C1">
              <w:rPr>
                <w:bCs/>
                <w:lang w:val="uz-Cyrl-UZ"/>
              </w:rPr>
              <w:br/>
              <w:t>majburiy ijtimoiy ta’minot</w:t>
            </w:r>
          </w:p>
        </w:tc>
        <w:tc>
          <w:tcPr>
            <w:tcW w:w="1417" w:type="dxa"/>
          </w:tcPr>
          <w:p w:rsidR="005F669D" w:rsidRPr="00FB12C1" w:rsidRDefault="005F669D" w:rsidP="00003E07">
            <w:pPr>
              <w:spacing w:before="20" w:after="20"/>
              <w:ind w:left="-57" w:right="-57"/>
              <w:jc w:val="center"/>
              <w:rPr>
                <w:bCs/>
                <w:lang w:val="uz-Cyrl-UZ"/>
              </w:rPr>
            </w:pPr>
          </w:p>
        </w:tc>
        <w:tc>
          <w:tcPr>
            <w:tcW w:w="1425" w:type="dxa"/>
          </w:tcPr>
          <w:p w:rsidR="005F669D" w:rsidRPr="00FB12C1" w:rsidRDefault="005F669D" w:rsidP="00003E07">
            <w:pPr>
              <w:spacing w:before="20" w:after="20"/>
              <w:ind w:left="-57" w:right="-57"/>
              <w:jc w:val="center"/>
              <w:rPr>
                <w:bCs/>
                <w:lang w:val="uz-Cyrl-UZ"/>
              </w:rPr>
            </w:pPr>
          </w:p>
        </w:tc>
        <w:tc>
          <w:tcPr>
            <w:tcW w:w="1417" w:type="dxa"/>
          </w:tcPr>
          <w:p w:rsidR="005F669D" w:rsidRPr="00FB12C1" w:rsidRDefault="005F669D" w:rsidP="00003E07">
            <w:pPr>
              <w:spacing w:before="20" w:after="20"/>
              <w:ind w:left="-57" w:right="-57"/>
              <w:jc w:val="center"/>
              <w:rPr>
                <w:bCs/>
                <w:lang w:val="uz-Cyrl-UZ"/>
              </w:rPr>
            </w:pPr>
          </w:p>
        </w:tc>
      </w:tr>
      <w:tr w:rsidR="005F669D" w:rsidRPr="00FB12C1" w:rsidTr="005F669D">
        <w:tc>
          <w:tcPr>
            <w:tcW w:w="851" w:type="dxa"/>
            <w:vAlign w:val="center"/>
          </w:tcPr>
          <w:p w:rsidR="005F669D" w:rsidRPr="00FB12C1" w:rsidRDefault="005F669D" w:rsidP="00003E07">
            <w:pPr>
              <w:spacing w:before="20" w:after="20"/>
              <w:ind w:left="-57" w:right="-57"/>
              <w:jc w:val="center"/>
              <w:rPr>
                <w:bCs/>
              </w:rPr>
            </w:pPr>
            <w:r w:rsidRPr="00FB12C1">
              <w:rPr>
                <w:bCs/>
              </w:rPr>
              <w:t>P</w:t>
            </w:r>
          </w:p>
        </w:tc>
        <w:tc>
          <w:tcPr>
            <w:tcW w:w="4961" w:type="dxa"/>
            <w:vAlign w:val="center"/>
          </w:tcPr>
          <w:p w:rsidR="00906447" w:rsidRPr="00FB12C1" w:rsidRDefault="002079D6" w:rsidP="00003E07">
            <w:pPr>
              <w:spacing w:before="20" w:after="20"/>
              <w:ind w:left="-57" w:right="-57"/>
              <w:rPr>
                <w:bCs/>
                <w:lang w:val="uz-Cyrl-UZ"/>
              </w:rPr>
            </w:pPr>
            <w:r w:rsidRPr="00FB12C1">
              <w:rPr>
                <w:bCs/>
              </w:rPr>
              <w:t>Ta’lim</w:t>
            </w:r>
          </w:p>
        </w:tc>
        <w:tc>
          <w:tcPr>
            <w:tcW w:w="1417" w:type="dxa"/>
          </w:tcPr>
          <w:p w:rsidR="005F669D" w:rsidRPr="00FB12C1" w:rsidRDefault="005F669D" w:rsidP="00003E07">
            <w:pPr>
              <w:spacing w:before="20" w:after="20"/>
              <w:ind w:left="-57" w:right="-57"/>
              <w:jc w:val="center"/>
              <w:rPr>
                <w:bCs/>
              </w:rPr>
            </w:pPr>
          </w:p>
        </w:tc>
        <w:tc>
          <w:tcPr>
            <w:tcW w:w="1425" w:type="dxa"/>
          </w:tcPr>
          <w:p w:rsidR="005F669D" w:rsidRPr="00FB12C1" w:rsidRDefault="005F669D" w:rsidP="00003E07">
            <w:pPr>
              <w:spacing w:before="20" w:after="20"/>
              <w:ind w:left="-57" w:right="-57"/>
              <w:jc w:val="center"/>
              <w:rPr>
                <w:bCs/>
              </w:rPr>
            </w:pPr>
          </w:p>
        </w:tc>
        <w:tc>
          <w:tcPr>
            <w:tcW w:w="1417" w:type="dxa"/>
          </w:tcPr>
          <w:p w:rsidR="005F669D" w:rsidRPr="00FB12C1" w:rsidRDefault="005F669D" w:rsidP="00003E07">
            <w:pPr>
              <w:spacing w:before="20" w:after="20"/>
              <w:ind w:left="-57" w:right="-57"/>
              <w:jc w:val="center"/>
              <w:rPr>
                <w:bCs/>
              </w:rPr>
            </w:pPr>
          </w:p>
        </w:tc>
      </w:tr>
      <w:tr w:rsidR="005F669D" w:rsidRPr="003C6666" w:rsidTr="005F669D">
        <w:tc>
          <w:tcPr>
            <w:tcW w:w="851" w:type="dxa"/>
            <w:vAlign w:val="center"/>
          </w:tcPr>
          <w:p w:rsidR="005F669D" w:rsidRPr="00FB12C1" w:rsidRDefault="005F669D" w:rsidP="00003E07">
            <w:pPr>
              <w:spacing w:before="20" w:after="20"/>
              <w:ind w:left="-57" w:right="-57"/>
              <w:jc w:val="center"/>
              <w:rPr>
                <w:bCs/>
              </w:rPr>
            </w:pPr>
            <w:r w:rsidRPr="00FB12C1">
              <w:rPr>
                <w:bCs/>
              </w:rPr>
              <w:t>Q</w:t>
            </w:r>
          </w:p>
        </w:tc>
        <w:tc>
          <w:tcPr>
            <w:tcW w:w="4961" w:type="dxa"/>
            <w:vAlign w:val="center"/>
          </w:tcPr>
          <w:p w:rsidR="00906447" w:rsidRPr="00FB12C1" w:rsidRDefault="002079D6" w:rsidP="00003E07">
            <w:pPr>
              <w:spacing w:before="20" w:after="20"/>
              <w:ind w:left="-57" w:right="-57"/>
              <w:rPr>
                <w:bCs/>
                <w:lang w:val="en-US"/>
              </w:rPr>
            </w:pPr>
            <w:r w:rsidRPr="00FB12C1">
              <w:rPr>
                <w:bCs/>
                <w:lang w:val="en-US"/>
              </w:rPr>
              <w:t>Sog‘liqni saqlash va ijtimoiy xizmatlar ko‘rsatish</w:t>
            </w:r>
          </w:p>
        </w:tc>
        <w:tc>
          <w:tcPr>
            <w:tcW w:w="1417" w:type="dxa"/>
          </w:tcPr>
          <w:p w:rsidR="005F669D" w:rsidRPr="00FB12C1" w:rsidRDefault="005F669D" w:rsidP="00003E07">
            <w:pPr>
              <w:spacing w:before="20" w:after="20"/>
              <w:ind w:left="-57" w:right="-57"/>
              <w:jc w:val="center"/>
              <w:rPr>
                <w:bCs/>
                <w:lang w:val="uz-Cyrl-UZ"/>
              </w:rPr>
            </w:pPr>
          </w:p>
        </w:tc>
        <w:tc>
          <w:tcPr>
            <w:tcW w:w="1425" w:type="dxa"/>
          </w:tcPr>
          <w:p w:rsidR="005F669D" w:rsidRPr="00FB12C1" w:rsidRDefault="005F669D" w:rsidP="00003E07">
            <w:pPr>
              <w:spacing w:before="20" w:after="20"/>
              <w:ind w:left="-57" w:right="-57"/>
              <w:jc w:val="center"/>
              <w:rPr>
                <w:bCs/>
                <w:lang w:val="uz-Cyrl-UZ"/>
              </w:rPr>
            </w:pPr>
          </w:p>
        </w:tc>
        <w:tc>
          <w:tcPr>
            <w:tcW w:w="1417" w:type="dxa"/>
          </w:tcPr>
          <w:p w:rsidR="005F669D" w:rsidRPr="00FB12C1" w:rsidRDefault="005F669D" w:rsidP="00003E07">
            <w:pPr>
              <w:spacing w:before="20" w:after="20"/>
              <w:ind w:left="-57" w:right="-57"/>
              <w:jc w:val="center"/>
              <w:rPr>
                <w:bCs/>
                <w:lang w:val="uz-Cyrl-UZ"/>
              </w:rPr>
            </w:pPr>
          </w:p>
        </w:tc>
      </w:tr>
      <w:tr w:rsidR="005F669D" w:rsidRPr="003C6666" w:rsidTr="005F669D">
        <w:tc>
          <w:tcPr>
            <w:tcW w:w="851" w:type="dxa"/>
            <w:vAlign w:val="center"/>
          </w:tcPr>
          <w:p w:rsidR="005F669D" w:rsidRPr="00FB12C1" w:rsidRDefault="005F669D" w:rsidP="00003E07">
            <w:pPr>
              <w:spacing w:before="20" w:after="20"/>
              <w:ind w:left="-57" w:right="-57"/>
              <w:jc w:val="center"/>
              <w:rPr>
                <w:bCs/>
              </w:rPr>
            </w:pPr>
            <w:r w:rsidRPr="00FB12C1">
              <w:rPr>
                <w:bCs/>
              </w:rPr>
              <w:t>R</w:t>
            </w:r>
          </w:p>
        </w:tc>
        <w:tc>
          <w:tcPr>
            <w:tcW w:w="4961" w:type="dxa"/>
            <w:vAlign w:val="center"/>
          </w:tcPr>
          <w:p w:rsidR="00F54C24" w:rsidRPr="00FB12C1" w:rsidRDefault="002079D6" w:rsidP="00003E07">
            <w:pPr>
              <w:spacing w:before="20" w:after="20"/>
              <w:ind w:left="-57" w:right="-57"/>
              <w:rPr>
                <w:bCs/>
                <w:lang w:val="en-US"/>
              </w:rPr>
            </w:pPr>
            <w:r w:rsidRPr="00FB12C1">
              <w:rPr>
                <w:bCs/>
                <w:lang w:val="en-US"/>
              </w:rPr>
              <w:t>San’at, ko‘ngil ochish va dam olish</w:t>
            </w:r>
          </w:p>
        </w:tc>
        <w:tc>
          <w:tcPr>
            <w:tcW w:w="1417" w:type="dxa"/>
          </w:tcPr>
          <w:p w:rsidR="005F669D" w:rsidRPr="00FB12C1" w:rsidRDefault="005F669D" w:rsidP="00003E07">
            <w:pPr>
              <w:spacing w:before="20" w:after="20"/>
              <w:ind w:left="-57" w:right="-57"/>
              <w:jc w:val="center"/>
              <w:rPr>
                <w:bCs/>
                <w:lang w:val="en-US"/>
              </w:rPr>
            </w:pPr>
          </w:p>
        </w:tc>
        <w:tc>
          <w:tcPr>
            <w:tcW w:w="1425" w:type="dxa"/>
          </w:tcPr>
          <w:p w:rsidR="005F669D" w:rsidRPr="00FB12C1" w:rsidRDefault="005F669D" w:rsidP="00003E07">
            <w:pPr>
              <w:spacing w:before="20" w:after="20"/>
              <w:ind w:left="-57" w:right="-57"/>
              <w:jc w:val="center"/>
              <w:rPr>
                <w:bCs/>
                <w:lang w:val="en-US"/>
              </w:rPr>
            </w:pPr>
          </w:p>
        </w:tc>
        <w:tc>
          <w:tcPr>
            <w:tcW w:w="1417" w:type="dxa"/>
          </w:tcPr>
          <w:p w:rsidR="005F669D" w:rsidRPr="00FB12C1" w:rsidRDefault="005F669D" w:rsidP="00003E07">
            <w:pPr>
              <w:spacing w:before="20" w:after="20"/>
              <w:ind w:left="-57" w:right="-57"/>
              <w:jc w:val="center"/>
              <w:rPr>
                <w:bCs/>
                <w:lang w:val="en-US"/>
              </w:rPr>
            </w:pPr>
          </w:p>
        </w:tc>
      </w:tr>
      <w:tr w:rsidR="005F669D" w:rsidRPr="003C6666" w:rsidTr="005F669D">
        <w:tc>
          <w:tcPr>
            <w:tcW w:w="851" w:type="dxa"/>
            <w:vAlign w:val="center"/>
          </w:tcPr>
          <w:p w:rsidR="005F669D" w:rsidRPr="00FB12C1" w:rsidRDefault="005F669D" w:rsidP="00003E07">
            <w:pPr>
              <w:spacing w:before="20" w:after="20"/>
              <w:ind w:left="-57" w:right="-57"/>
              <w:jc w:val="center"/>
              <w:rPr>
                <w:bCs/>
              </w:rPr>
            </w:pPr>
            <w:r w:rsidRPr="00FB12C1">
              <w:rPr>
                <w:bCs/>
              </w:rPr>
              <w:t>S</w:t>
            </w:r>
          </w:p>
        </w:tc>
        <w:tc>
          <w:tcPr>
            <w:tcW w:w="4961" w:type="dxa"/>
            <w:vAlign w:val="center"/>
          </w:tcPr>
          <w:p w:rsidR="00F54C24" w:rsidRPr="00FB12C1" w:rsidRDefault="002079D6" w:rsidP="00003E07">
            <w:pPr>
              <w:spacing w:before="20" w:after="20"/>
              <w:ind w:left="-57" w:right="-57"/>
              <w:rPr>
                <w:bCs/>
                <w:lang w:val="en-US"/>
              </w:rPr>
            </w:pPr>
            <w:r w:rsidRPr="00FB12C1">
              <w:rPr>
                <w:bCs/>
                <w:lang w:val="en-US"/>
              </w:rPr>
              <w:t>Boshqa turdagi xizmatlar ko‘rsatish</w:t>
            </w:r>
          </w:p>
        </w:tc>
        <w:tc>
          <w:tcPr>
            <w:tcW w:w="1417" w:type="dxa"/>
          </w:tcPr>
          <w:p w:rsidR="005F669D" w:rsidRPr="00FB12C1" w:rsidRDefault="005F669D" w:rsidP="00003E07">
            <w:pPr>
              <w:spacing w:before="20" w:after="20"/>
              <w:ind w:left="-57" w:right="-57"/>
              <w:jc w:val="center"/>
              <w:rPr>
                <w:bCs/>
                <w:lang w:val="en-US"/>
              </w:rPr>
            </w:pPr>
          </w:p>
        </w:tc>
        <w:tc>
          <w:tcPr>
            <w:tcW w:w="1425" w:type="dxa"/>
          </w:tcPr>
          <w:p w:rsidR="005F669D" w:rsidRPr="00FB12C1" w:rsidRDefault="005F669D" w:rsidP="00003E07">
            <w:pPr>
              <w:spacing w:before="20" w:after="20"/>
              <w:ind w:left="-57" w:right="-57"/>
              <w:jc w:val="center"/>
              <w:rPr>
                <w:bCs/>
                <w:lang w:val="en-US"/>
              </w:rPr>
            </w:pPr>
          </w:p>
        </w:tc>
        <w:tc>
          <w:tcPr>
            <w:tcW w:w="1417" w:type="dxa"/>
          </w:tcPr>
          <w:p w:rsidR="005F669D" w:rsidRPr="00FB12C1" w:rsidRDefault="005F669D" w:rsidP="00003E07">
            <w:pPr>
              <w:spacing w:before="20" w:after="20"/>
              <w:ind w:left="-57" w:right="-57"/>
              <w:jc w:val="center"/>
              <w:rPr>
                <w:bCs/>
                <w:lang w:val="en-US"/>
              </w:rPr>
            </w:pPr>
          </w:p>
        </w:tc>
      </w:tr>
      <w:tr w:rsidR="005F669D" w:rsidRPr="003C6666" w:rsidTr="00AD5FB8">
        <w:tc>
          <w:tcPr>
            <w:tcW w:w="851" w:type="dxa"/>
            <w:vAlign w:val="center"/>
          </w:tcPr>
          <w:p w:rsidR="005F669D" w:rsidRPr="00FB12C1" w:rsidRDefault="005F669D" w:rsidP="00003E07">
            <w:pPr>
              <w:spacing w:before="20" w:after="20"/>
              <w:ind w:left="-57" w:right="-57"/>
              <w:jc w:val="center"/>
              <w:rPr>
                <w:bCs/>
                <w:lang w:val="en-US"/>
              </w:rPr>
            </w:pPr>
          </w:p>
        </w:tc>
        <w:tc>
          <w:tcPr>
            <w:tcW w:w="4961" w:type="dxa"/>
            <w:vAlign w:val="center"/>
          </w:tcPr>
          <w:p w:rsidR="002079D6" w:rsidRPr="00FB12C1" w:rsidRDefault="002079D6" w:rsidP="002079D6">
            <w:pPr>
              <w:spacing w:before="20" w:after="20"/>
              <w:ind w:left="-57" w:right="-57"/>
              <w:rPr>
                <w:lang w:val="uz-Cyrl-UZ"/>
              </w:rPr>
            </w:pPr>
            <w:r w:rsidRPr="00FB12C1">
              <w:rPr>
                <w:lang w:val="uz-Cyrl-UZ"/>
              </w:rPr>
              <w:t>Bilvosita o‘lchanadigan moliyaviy</w:t>
            </w:r>
          </w:p>
          <w:p w:rsidR="00F54C24" w:rsidRPr="00FB12C1" w:rsidRDefault="002079D6" w:rsidP="002079D6">
            <w:pPr>
              <w:spacing w:before="20" w:after="20"/>
              <w:ind w:left="-57" w:right="-57"/>
              <w:rPr>
                <w:bCs/>
                <w:lang w:val="uz-Cyrl-UZ"/>
              </w:rPr>
            </w:pPr>
            <w:r w:rsidRPr="00FB12C1">
              <w:rPr>
                <w:lang w:val="uz-Cyrl-UZ"/>
              </w:rPr>
              <w:t xml:space="preserve">vositachilik xizmatlari </w:t>
            </w:r>
            <w:r w:rsidR="00286857" w:rsidRPr="00FB12C1">
              <w:rPr>
                <w:lang w:val="en-US"/>
              </w:rPr>
              <w:t>(-)</w:t>
            </w:r>
          </w:p>
        </w:tc>
        <w:tc>
          <w:tcPr>
            <w:tcW w:w="1417" w:type="dxa"/>
            <w:vAlign w:val="center"/>
          </w:tcPr>
          <w:p w:rsidR="005F669D" w:rsidRPr="00FB12C1" w:rsidRDefault="005F669D" w:rsidP="00003E07">
            <w:pPr>
              <w:spacing w:before="20" w:after="20"/>
              <w:ind w:left="-57" w:right="-57"/>
              <w:jc w:val="center"/>
              <w:rPr>
                <w:bCs/>
                <w:lang w:val="en-US"/>
              </w:rPr>
            </w:pPr>
          </w:p>
        </w:tc>
        <w:tc>
          <w:tcPr>
            <w:tcW w:w="1425" w:type="dxa"/>
            <w:vAlign w:val="center"/>
          </w:tcPr>
          <w:p w:rsidR="005F669D" w:rsidRPr="00FB12C1" w:rsidRDefault="005F669D" w:rsidP="00003E07">
            <w:pPr>
              <w:spacing w:before="20" w:after="20"/>
              <w:ind w:left="-57" w:right="-57"/>
              <w:jc w:val="center"/>
              <w:rPr>
                <w:bCs/>
                <w:lang w:val="en-US"/>
              </w:rPr>
            </w:pPr>
          </w:p>
        </w:tc>
        <w:tc>
          <w:tcPr>
            <w:tcW w:w="1417" w:type="dxa"/>
            <w:vAlign w:val="center"/>
          </w:tcPr>
          <w:p w:rsidR="005F669D" w:rsidRPr="00FB12C1" w:rsidRDefault="005F669D" w:rsidP="00003E07">
            <w:pPr>
              <w:spacing w:before="20" w:after="20"/>
              <w:ind w:left="-57" w:right="-57"/>
              <w:jc w:val="center"/>
              <w:rPr>
                <w:bCs/>
                <w:lang w:val="en-US"/>
              </w:rPr>
            </w:pPr>
          </w:p>
        </w:tc>
      </w:tr>
      <w:tr w:rsidR="005F669D" w:rsidRPr="003C6666" w:rsidTr="00AD5FB8">
        <w:tc>
          <w:tcPr>
            <w:tcW w:w="851" w:type="dxa"/>
            <w:vAlign w:val="center"/>
          </w:tcPr>
          <w:p w:rsidR="005F669D" w:rsidRPr="00FB12C1" w:rsidRDefault="005F669D" w:rsidP="00003E07">
            <w:pPr>
              <w:spacing w:before="20" w:after="20"/>
              <w:ind w:left="-57" w:right="-57"/>
              <w:jc w:val="center"/>
              <w:rPr>
                <w:bCs/>
                <w:lang w:val="en-US"/>
              </w:rPr>
            </w:pPr>
          </w:p>
        </w:tc>
        <w:tc>
          <w:tcPr>
            <w:tcW w:w="4961" w:type="dxa"/>
            <w:vAlign w:val="center"/>
          </w:tcPr>
          <w:p w:rsidR="002079D6" w:rsidRPr="00FB12C1" w:rsidRDefault="002079D6" w:rsidP="002079D6">
            <w:pPr>
              <w:spacing w:before="20" w:after="20"/>
              <w:ind w:left="-57" w:right="-57"/>
              <w:rPr>
                <w:b/>
                <w:bCs/>
                <w:lang w:val="uz-Cyrl-UZ"/>
              </w:rPr>
            </w:pPr>
            <w:r w:rsidRPr="00FB12C1">
              <w:rPr>
                <w:b/>
                <w:bCs/>
                <w:lang w:val="uz-Cyrl-UZ"/>
              </w:rPr>
              <w:t>Iqtisodiy faoliyat turlari bo‘yicha</w:t>
            </w:r>
          </w:p>
          <w:p w:rsidR="00F54C24" w:rsidRPr="00756FC4" w:rsidRDefault="002079D6" w:rsidP="002079D6">
            <w:pPr>
              <w:spacing w:before="20" w:after="20"/>
              <w:ind w:left="-57" w:right="-57"/>
              <w:rPr>
                <w:b/>
                <w:bCs/>
                <w:lang w:val="uz-Cyrl-UZ"/>
              </w:rPr>
            </w:pPr>
            <w:r w:rsidRPr="00FB12C1">
              <w:rPr>
                <w:b/>
                <w:bCs/>
                <w:lang w:val="uz-Cyrl-UZ"/>
              </w:rPr>
              <w:t xml:space="preserve">yalpi qo‘shilgan qiymat </w:t>
            </w:r>
            <w:r w:rsidR="00756FC4">
              <w:rPr>
                <w:b/>
                <w:bCs/>
                <w:lang w:val="uz-Cyrl-UZ"/>
              </w:rPr>
              <w:t>–</w:t>
            </w:r>
            <w:r w:rsidRPr="00FB12C1">
              <w:rPr>
                <w:b/>
                <w:bCs/>
                <w:lang w:val="uz-Cyrl-UZ"/>
              </w:rPr>
              <w:t xml:space="preserve"> jami</w:t>
            </w:r>
          </w:p>
        </w:tc>
        <w:tc>
          <w:tcPr>
            <w:tcW w:w="1417" w:type="dxa"/>
            <w:vAlign w:val="center"/>
          </w:tcPr>
          <w:p w:rsidR="005F669D" w:rsidRPr="00FB12C1" w:rsidRDefault="005F669D" w:rsidP="00003E07">
            <w:pPr>
              <w:spacing w:before="20" w:after="20"/>
              <w:ind w:left="-57" w:right="-57"/>
              <w:jc w:val="center"/>
              <w:rPr>
                <w:bCs/>
                <w:lang w:val="uz-Cyrl-UZ"/>
              </w:rPr>
            </w:pPr>
          </w:p>
        </w:tc>
        <w:tc>
          <w:tcPr>
            <w:tcW w:w="1425" w:type="dxa"/>
            <w:vAlign w:val="center"/>
          </w:tcPr>
          <w:p w:rsidR="005F669D" w:rsidRPr="00FB12C1" w:rsidRDefault="005F669D" w:rsidP="00003E07">
            <w:pPr>
              <w:spacing w:before="20" w:after="20"/>
              <w:ind w:left="-57" w:right="-57"/>
              <w:jc w:val="center"/>
              <w:rPr>
                <w:bCs/>
                <w:lang w:val="uz-Cyrl-UZ"/>
              </w:rPr>
            </w:pPr>
          </w:p>
        </w:tc>
        <w:tc>
          <w:tcPr>
            <w:tcW w:w="1417" w:type="dxa"/>
            <w:vAlign w:val="center"/>
          </w:tcPr>
          <w:p w:rsidR="005F669D" w:rsidRPr="00FB12C1" w:rsidRDefault="005F669D" w:rsidP="00003E07">
            <w:pPr>
              <w:spacing w:before="20" w:after="20"/>
              <w:ind w:left="-57" w:right="-57"/>
              <w:jc w:val="center"/>
              <w:rPr>
                <w:bCs/>
                <w:lang w:val="uz-Cyrl-UZ"/>
              </w:rPr>
            </w:pPr>
          </w:p>
        </w:tc>
      </w:tr>
      <w:tr w:rsidR="005F669D" w:rsidRPr="00FB12C1" w:rsidTr="00AD5FB8">
        <w:tc>
          <w:tcPr>
            <w:tcW w:w="851" w:type="dxa"/>
            <w:vAlign w:val="center"/>
          </w:tcPr>
          <w:p w:rsidR="005F669D" w:rsidRPr="00FB12C1" w:rsidRDefault="005F669D" w:rsidP="00003E07">
            <w:pPr>
              <w:spacing w:before="20" w:after="20"/>
              <w:ind w:left="-57" w:right="-57"/>
              <w:jc w:val="center"/>
              <w:rPr>
                <w:bCs/>
                <w:lang w:val="uz-Cyrl-UZ"/>
              </w:rPr>
            </w:pPr>
          </w:p>
        </w:tc>
        <w:tc>
          <w:tcPr>
            <w:tcW w:w="4961" w:type="dxa"/>
          </w:tcPr>
          <w:p w:rsidR="00F54C24" w:rsidRPr="00FB12C1" w:rsidRDefault="002079D6" w:rsidP="00003E07">
            <w:pPr>
              <w:spacing w:before="20" w:after="20"/>
              <w:ind w:left="-57" w:right="-57"/>
              <w:rPr>
                <w:bCs/>
                <w:lang w:val="uz-Cyrl-UZ"/>
              </w:rPr>
            </w:pPr>
            <w:r w:rsidRPr="00FB12C1">
              <w:rPr>
                <w:bCs/>
                <w:lang w:val="uz-Cyrl-UZ"/>
              </w:rPr>
              <w:t>Mahsulotlar uchun soliqlar</w:t>
            </w:r>
          </w:p>
        </w:tc>
        <w:tc>
          <w:tcPr>
            <w:tcW w:w="1417" w:type="dxa"/>
            <w:vAlign w:val="center"/>
          </w:tcPr>
          <w:p w:rsidR="005F669D" w:rsidRPr="00FB12C1" w:rsidRDefault="005F669D" w:rsidP="00003E07">
            <w:pPr>
              <w:spacing w:before="20" w:after="20"/>
              <w:ind w:left="-57" w:right="-57"/>
              <w:jc w:val="center"/>
              <w:rPr>
                <w:bCs/>
              </w:rPr>
            </w:pPr>
          </w:p>
        </w:tc>
        <w:tc>
          <w:tcPr>
            <w:tcW w:w="1425" w:type="dxa"/>
            <w:vAlign w:val="center"/>
          </w:tcPr>
          <w:p w:rsidR="005F669D" w:rsidRPr="00FB12C1" w:rsidRDefault="005F669D" w:rsidP="00003E07">
            <w:pPr>
              <w:spacing w:before="20" w:after="20"/>
              <w:ind w:left="-57" w:right="-57"/>
              <w:jc w:val="center"/>
              <w:rPr>
                <w:bCs/>
              </w:rPr>
            </w:pPr>
          </w:p>
        </w:tc>
        <w:tc>
          <w:tcPr>
            <w:tcW w:w="1417" w:type="dxa"/>
            <w:vAlign w:val="center"/>
          </w:tcPr>
          <w:p w:rsidR="005F669D" w:rsidRPr="00FB12C1" w:rsidRDefault="005F669D" w:rsidP="00003E07">
            <w:pPr>
              <w:spacing w:before="20" w:after="20"/>
              <w:ind w:left="-57" w:right="-57"/>
              <w:jc w:val="center"/>
              <w:rPr>
                <w:bCs/>
              </w:rPr>
            </w:pPr>
          </w:p>
        </w:tc>
      </w:tr>
      <w:tr w:rsidR="005F669D" w:rsidRPr="00FB12C1" w:rsidTr="00AD5FB8">
        <w:tc>
          <w:tcPr>
            <w:tcW w:w="851" w:type="dxa"/>
            <w:vAlign w:val="center"/>
          </w:tcPr>
          <w:p w:rsidR="005F669D" w:rsidRPr="00FB12C1" w:rsidRDefault="005F669D" w:rsidP="00003E07">
            <w:pPr>
              <w:spacing w:before="20" w:after="20"/>
              <w:ind w:left="-57" w:right="-57"/>
              <w:jc w:val="center"/>
              <w:rPr>
                <w:bCs/>
              </w:rPr>
            </w:pPr>
          </w:p>
        </w:tc>
        <w:tc>
          <w:tcPr>
            <w:tcW w:w="4961" w:type="dxa"/>
          </w:tcPr>
          <w:p w:rsidR="00F54C24" w:rsidRPr="00FB12C1" w:rsidRDefault="002079D6" w:rsidP="00003E07">
            <w:pPr>
              <w:spacing w:before="20" w:after="20"/>
              <w:ind w:left="-57" w:right="-57"/>
              <w:rPr>
                <w:bCs/>
                <w:lang w:val="uz-Cyrl-UZ"/>
              </w:rPr>
            </w:pPr>
            <w:r w:rsidRPr="00FB12C1">
              <w:rPr>
                <w:bCs/>
                <w:lang w:val="uz-Cyrl-UZ"/>
              </w:rPr>
              <w:t xml:space="preserve">Mahsulotlar uchun subsidiyalar </w:t>
            </w:r>
            <w:r w:rsidR="00F54C24" w:rsidRPr="00FB12C1">
              <w:rPr>
                <w:bCs/>
              </w:rPr>
              <w:t>(-)</w:t>
            </w:r>
          </w:p>
        </w:tc>
        <w:tc>
          <w:tcPr>
            <w:tcW w:w="1417" w:type="dxa"/>
            <w:vAlign w:val="center"/>
          </w:tcPr>
          <w:p w:rsidR="005F669D" w:rsidRPr="00FB12C1" w:rsidRDefault="005F669D" w:rsidP="00003E07">
            <w:pPr>
              <w:spacing w:before="20" w:after="20"/>
              <w:ind w:left="-57" w:right="-57"/>
              <w:jc w:val="center"/>
              <w:rPr>
                <w:bCs/>
              </w:rPr>
            </w:pPr>
          </w:p>
        </w:tc>
        <w:tc>
          <w:tcPr>
            <w:tcW w:w="1425" w:type="dxa"/>
            <w:vAlign w:val="center"/>
          </w:tcPr>
          <w:p w:rsidR="005F669D" w:rsidRPr="00FB12C1" w:rsidRDefault="005F669D" w:rsidP="00003E07">
            <w:pPr>
              <w:spacing w:before="20" w:after="20"/>
              <w:ind w:left="-57" w:right="-57"/>
              <w:jc w:val="center"/>
              <w:rPr>
                <w:bCs/>
              </w:rPr>
            </w:pPr>
          </w:p>
        </w:tc>
        <w:tc>
          <w:tcPr>
            <w:tcW w:w="1417" w:type="dxa"/>
            <w:vAlign w:val="center"/>
          </w:tcPr>
          <w:p w:rsidR="005F669D" w:rsidRPr="00FB12C1" w:rsidRDefault="005F669D" w:rsidP="00003E07">
            <w:pPr>
              <w:spacing w:before="20" w:after="20"/>
              <w:ind w:left="-57" w:right="-57"/>
              <w:jc w:val="center"/>
              <w:rPr>
                <w:bCs/>
              </w:rPr>
            </w:pPr>
          </w:p>
        </w:tc>
      </w:tr>
      <w:tr w:rsidR="005F669D" w:rsidRPr="003C6666" w:rsidTr="00AD5FB8">
        <w:tc>
          <w:tcPr>
            <w:tcW w:w="851" w:type="dxa"/>
            <w:vAlign w:val="center"/>
          </w:tcPr>
          <w:p w:rsidR="005F669D" w:rsidRPr="00FB12C1" w:rsidRDefault="005F669D" w:rsidP="00003E07">
            <w:pPr>
              <w:spacing w:before="20" w:after="20"/>
              <w:ind w:left="-57" w:right="-57"/>
              <w:jc w:val="center"/>
              <w:rPr>
                <w:bCs/>
              </w:rPr>
            </w:pPr>
          </w:p>
        </w:tc>
        <w:tc>
          <w:tcPr>
            <w:tcW w:w="4961" w:type="dxa"/>
          </w:tcPr>
          <w:p w:rsidR="00690D80" w:rsidRPr="00FB12C1" w:rsidRDefault="002079D6" w:rsidP="00003E07">
            <w:pPr>
              <w:spacing w:before="20" w:after="20"/>
              <w:ind w:left="-57" w:right="-57"/>
              <w:rPr>
                <w:b/>
                <w:bCs/>
                <w:lang w:val="uz-Cyrl-UZ"/>
              </w:rPr>
            </w:pPr>
            <w:r w:rsidRPr="00FB12C1">
              <w:rPr>
                <w:b/>
                <w:bCs/>
                <w:lang w:val="uz-Cyrl-UZ"/>
              </w:rPr>
              <w:t>Bozor narxlarida yalpi ichki mahsulot</w:t>
            </w:r>
          </w:p>
        </w:tc>
        <w:tc>
          <w:tcPr>
            <w:tcW w:w="1417" w:type="dxa"/>
            <w:vAlign w:val="center"/>
          </w:tcPr>
          <w:p w:rsidR="005F669D" w:rsidRPr="00FB12C1" w:rsidRDefault="005F669D" w:rsidP="00003E07">
            <w:pPr>
              <w:spacing w:before="20" w:after="20"/>
              <w:ind w:left="-57" w:right="-57"/>
              <w:jc w:val="center"/>
              <w:rPr>
                <w:bCs/>
                <w:lang w:val="en-US"/>
              </w:rPr>
            </w:pPr>
          </w:p>
        </w:tc>
        <w:tc>
          <w:tcPr>
            <w:tcW w:w="1425" w:type="dxa"/>
            <w:vAlign w:val="center"/>
          </w:tcPr>
          <w:p w:rsidR="005F669D" w:rsidRPr="00FB12C1" w:rsidRDefault="005F669D" w:rsidP="00003E07">
            <w:pPr>
              <w:spacing w:before="20" w:after="20"/>
              <w:ind w:left="-57" w:right="-57"/>
              <w:jc w:val="center"/>
              <w:rPr>
                <w:bCs/>
                <w:lang w:val="en-US"/>
              </w:rPr>
            </w:pPr>
          </w:p>
        </w:tc>
        <w:tc>
          <w:tcPr>
            <w:tcW w:w="1417" w:type="dxa"/>
            <w:vAlign w:val="center"/>
          </w:tcPr>
          <w:p w:rsidR="005F669D" w:rsidRPr="00FB12C1" w:rsidRDefault="005F669D" w:rsidP="00003E07">
            <w:pPr>
              <w:spacing w:before="20" w:after="20"/>
              <w:ind w:left="-57" w:right="-57"/>
              <w:jc w:val="center"/>
              <w:rPr>
                <w:bCs/>
                <w:lang w:val="en-US"/>
              </w:rPr>
            </w:pPr>
          </w:p>
        </w:tc>
      </w:tr>
    </w:tbl>
    <w:p w:rsidR="00BC36CF" w:rsidRPr="00FB12C1" w:rsidRDefault="00BC36CF" w:rsidP="00E803DD">
      <w:pPr>
        <w:spacing w:line="312" w:lineRule="auto"/>
        <w:ind w:left="4536"/>
        <w:jc w:val="center"/>
        <w:rPr>
          <w:lang w:val="en-US"/>
        </w:rPr>
      </w:pPr>
    </w:p>
    <w:p w:rsidR="002079D6" w:rsidRPr="00FB12C1" w:rsidRDefault="002079D6" w:rsidP="00E803DD">
      <w:pPr>
        <w:spacing w:line="312" w:lineRule="auto"/>
        <w:ind w:left="4536"/>
        <w:jc w:val="center"/>
        <w:rPr>
          <w:lang w:val="en-US"/>
        </w:rPr>
      </w:pPr>
    </w:p>
    <w:p w:rsidR="00782A01" w:rsidRPr="00FB12C1" w:rsidRDefault="00756FC4" w:rsidP="002079D6">
      <w:pPr>
        <w:spacing w:before="240" w:after="120" w:line="276" w:lineRule="auto"/>
        <w:ind w:left="4536"/>
        <w:jc w:val="center"/>
        <w:rPr>
          <w:noProof/>
          <w:sz w:val="28"/>
          <w:szCs w:val="28"/>
          <w:lang w:val="uz-Cyrl-UZ"/>
        </w:rPr>
      </w:pPr>
      <w:r>
        <w:rPr>
          <w:sz w:val="28"/>
          <w:szCs w:val="28"/>
          <w:lang w:val="en-US"/>
        </w:rPr>
        <w:t>“</w:t>
      </w:r>
      <w:r w:rsidR="002079D6" w:rsidRPr="00FB12C1">
        <w:rPr>
          <w:sz w:val="28"/>
          <w:szCs w:val="28"/>
          <w:lang w:val="uz-Cyrl-UZ"/>
        </w:rPr>
        <w:t>Yalpi ichki mahsulotni</w:t>
      </w:r>
      <w:r w:rsidR="002079D6" w:rsidRPr="00FB12C1">
        <w:rPr>
          <w:sz w:val="28"/>
          <w:szCs w:val="28"/>
          <w:lang w:val="uz-Cyrl-UZ"/>
        </w:rPr>
        <w:br/>
        <w:t>ishlab chiqarish usulida hisoblash bo‘yicha uslubiy nizom</w:t>
      </w:r>
      <w:r w:rsidR="00782A01" w:rsidRPr="00FB12C1">
        <w:rPr>
          <w:sz w:val="28"/>
          <w:szCs w:val="28"/>
          <w:lang w:val="uz-Cyrl-UZ"/>
        </w:rPr>
        <w:t>”</w:t>
      </w:r>
      <w:r w:rsidR="002079D6" w:rsidRPr="00FB12C1">
        <w:rPr>
          <w:sz w:val="28"/>
          <w:szCs w:val="28"/>
          <w:lang w:val="uz-Cyrl-UZ"/>
        </w:rPr>
        <w:t>ga 2-ilova</w:t>
      </w:r>
    </w:p>
    <w:p w:rsidR="006F4AD1" w:rsidRPr="00FB12C1" w:rsidRDefault="002079D6" w:rsidP="00FB12C1">
      <w:pPr>
        <w:spacing w:before="240" w:after="120" w:line="276" w:lineRule="auto"/>
        <w:ind w:firstLine="6"/>
        <w:jc w:val="center"/>
        <w:rPr>
          <w:b/>
          <w:sz w:val="28"/>
          <w:szCs w:val="28"/>
          <w:lang w:val="uz-Cyrl-UZ"/>
        </w:rPr>
      </w:pPr>
      <w:r w:rsidRPr="00FB12C1">
        <w:rPr>
          <w:b/>
          <w:sz w:val="28"/>
          <w:szCs w:val="28"/>
          <w:lang w:val="uz-Cyrl-UZ"/>
        </w:rPr>
        <w:t>Iqtisodiy faoliyat turlari bo‘yicha</w:t>
      </w:r>
      <w:r w:rsidRPr="00FB12C1">
        <w:rPr>
          <w:b/>
          <w:sz w:val="28"/>
          <w:szCs w:val="28"/>
          <w:lang w:val="uz-Cyrl-UZ"/>
        </w:rPr>
        <w:br/>
        <w:t>choraklik YAIM tarkibi sxemasi</w:t>
      </w:r>
      <w:r w:rsidR="00FB12C1" w:rsidRPr="00FB12C1">
        <w:rPr>
          <w:b/>
          <w:sz w:val="28"/>
          <w:szCs w:val="28"/>
          <w:lang w:val="uz-Cyrl-UZ"/>
        </w:rPr>
        <w:br/>
      </w:r>
      <w:r w:rsidR="006F4AD1" w:rsidRPr="00FB12C1">
        <w:rPr>
          <w:lang w:val="uz-Cyrl-UZ"/>
        </w:rPr>
        <w:t>(</w:t>
      </w:r>
      <w:r w:rsidRPr="00FB12C1">
        <w:rPr>
          <w:lang w:val="uz-Cyrl-UZ"/>
        </w:rPr>
        <w:t>joriy narxlarda, mln.so‘m</w:t>
      </w:r>
      <w:r w:rsidR="006F4AD1" w:rsidRPr="00FB12C1">
        <w:rPr>
          <w:lang w:val="uz-Cyrl-UZ"/>
        </w:rPr>
        <w:t>)</w:t>
      </w:r>
    </w:p>
    <w:tbl>
      <w:tblPr>
        <w:tblW w:w="100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417"/>
        <w:gridCol w:w="1425"/>
        <w:gridCol w:w="1417"/>
      </w:tblGrid>
      <w:tr w:rsidR="005F669D" w:rsidRPr="00FB12C1" w:rsidTr="005F669D">
        <w:tc>
          <w:tcPr>
            <w:tcW w:w="851" w:type="dxa"/>
            <w:vMerge w:val="restart"/>
            <w:vAlign w:val="center"/>
          </w:tcPr>
          <w:p w:rsidR="00EA221A" w:rsidRPr="00FB12C1" w:rsidRDefault="002079D6" w:rsidP="001C47D3">
            <w:pPr>
              <w:ind w:left="-113" w:right="-113"/>
              <w:jc w:val="center"/>
            </w:pPr>
            <w:r w:rsidRPr="00FB12C1">
              <w:rPr>
                <w:lang w:val="uz-Cyrl-UZ"/>
              </w:rPr>
              <w:t>Seksiya kodlari</w:t>
            </w:r>
          </w:p>
        </w:tc>
        <w:tc>
          <w:tcPr>
            <w:tcW w:w="4961" w:type="dxa"/>
            <w:vMerge w:val="restart"/>
            <w:vAlign w:val="center"/>
          </w:tcPr>
          <w:p w:rsidR="00EA221A" w:rsidRPr="00FB12C1" w:rsidRDefault="002079D6" w:rsidP="001C47D3">
            <w:pPr>
              <w:ind w:left="-57" w:right="-57"/>
              <w:jc w:val="center"/>
              <w:rPr>
                <w:lang w:val="uz-Cyrl-UZ"/>
              </w:rPr>
            </w:pPr>
            <w:r w:rsidRPr="00FB12C1">
              <w:rPr>
                <w:rFonts w:eastAsia="Calibri"/>
                <w:lang w:val="uz-Cyrl-UZ"/>
              </w:rPr>
              <w:t>Iqtisodiy faoliyat turlari nomi</w:t>
            </w:r>
          </w:p>
        </w:tc>
        <w:tc>
          <w:tcPr>
            <w:tcW w:w="1417" w:type="dxa"/>
            <w:vAlign w:val="center"/>
          </w:tcPr>
          <w:p w:rsidR="00B749DE" w:rsidRPr="00FB12C1" w:rsidRDefault="002079D6" w:rsidP="001C47D3">
            <w:pPr>
              <w:ind w:left="-57" w:right="-57"/>
              <w:jc w:val="center"/>
              <w:rPr>
                <w:lang w:val="uz-Cyrl-UZ"/>
              </w:rPr>
            </w:pPr>
            <w:r w:rsidRPr="00FB12C1">
              <w:rPr>
                <w:lang w:val="uz-Cyrl-UZ"/>
              </w:rPr>
              <w:t>Resurslar</w:t>
            </w:r>
          </w:p>
        </w:tc>
        <w:tc>
          <w:tcPr>
            <w:tcW w:w="2842" w:type="dxa"/>
            <w:gridSpan w:val="2"/>
            <w:vAlign w:val="center"/>
          </w:tcPr>
          <w:p w:rsidR="00B749DE" w:rsidRPr="00FB12C1" w:rsidRDefault="002079D6" w:rsidP="001C47D3">
            <w:pPr>
              <w:ind w:left="-57" w:right="-57"/>
              <w:jc w:val="center"/>
              <w:rPr>
                <w:lang w:val="uz-Cyrl-UZ"/>
              </w:rPr>
            </w:pPr>
            <w:r w:rsidRPr="00FB12C1">
              <w:rPr>
                <w:lang w:val="uz-Cyrl-UZ"/>
              </w:rPr>
              <w:t>Ishlatilish</w:t>
            </w:r>
          </w:p>
        </w:tc>
      </w:tr>
      <w:tr w:rsidR="005F669D" w:rsidRPr="00FB12C1" w:rsidTr="005F669D">
        <w:trPr>
          <w:trHeight w:val="672"/>
        </w:trPr>
        <w:tc>
          <w:tcPr>
            <w:tcW w:w="851" w:type="dxa"/>
            <w:vMerge/>
            <w:vAlign w:val="center"/>
          </w:tcPr>
          <w:p w:rsidR="005F669D" w:rsidRPr="00FB12C1" w:rsidRDefault="005F669D" w:rsidP="001C47D3">
            <w:pPr>
              <w:ind w:left="-57" w:right="-57"/>
              <w:jc w:val="center"/>
            </w:pPr>
          </w:p>
        </w:tc>
        <w:tc>
          <w:tcPr>
            <w:tcW w:w="4961" w:type="dxa"/>
            <w:vMerge/>
            <w:vAlign w:val="center"/>
          </w:tcPr>
          <w:p w:rsidR="005F669D" w:rsidRPr="00FB12C1" w:rsidRDefault="005F669D" w:rsidP="001C47D3">
            <w:pPr>
              <w:ind w:left="-57" w:right="-57"/>
              <w:jc w:val="center"/>
              <w:rPr>
                <w:lang w:val="uz-Cyrl-UZ"/>
              </w:rPr>
            </w:pPr>
          </w:p>
        </w:tc>
        <w:tc>
          <w:tcPr>
            <w:tcW w:w="1417" w:type="dxa"/>
            <w:vAlign w:val="center"/>
          </w:tcPr>
          <w:p w:rsidR="00B749DE" w:rsidRPr="00FB12C1" w:rsidRDefault="005F669D" w:rsidP="00782A01">
            <w:pPr>
              <w:ind w:left="-113" w:right="-113"/>
              <w:jc w:val="center"/>
            </w:pPr>
            <w:r w:rsidRPr="00FB12C1">
              <w:t>‎</w:t>
            </w:r>
            <w:r w:rsidR="002079D6" w:rsidRPr="00FB12C1">
              <w:t xml:space="preserve"> </w:t>
            </w:r>
            <w:r w:rsidR="002079D6" w:rsidRPr="00FB12C1">
              <w:rPr>
                <w:lang w:val="uz-Cyrl-UZ"/>
              </w:rPr>
              <w:t>ishlab chiqarish</w:t>
            </w:r>
          </w:p>
        </w:tc>
        <w:tc>
          <w:tcPr>
            <w:tcW w:w="1425" w:type="dxa"/>
            <w:vAlign w:val="center"/>
          </w:tcPr>
          <w:p w:rsidR="005F669D" w:rsidRPr="00FB12C1" w:rsidRDefault="002079D6" w:rsidP="001C47D3">
            <w:pPr>
              <w:ind w:left="-113" w:right="-113"/>
              <w:jc w:val="center"/>
            </w:pPr>
            <w:r w:rsidRPr="00FB12C1">
              <w:rPr>
                <w:lang w:val="uz-Cyrl-UZ"/>
              </w:rPr>
              <w:t>Oraliq</w:t>
            </w:r>
            <w:r w:rsidRPr="00FB12C1">
              <w:rPr>
                <w:lang w:val="uz-Cyrl-UZ"/>
              </w:rPr>
              <w:br/>
              <w:t xml:space="preserve"> iste’mol‎‎</w:t>
            </w:r>
          </w:p>
        </w:tc>
        <w:tc>
          <w:tcPr>
            <w:tcW w:w="1417" w:type="dxa"/>
            <w:vAlign w:val="center"/>
          </w:tcPr>
          <w:p w:rsidR="00B749DE" w:rsidRPr="00FB12C1" w:rsidRDefault="002079D6" w:rsidP="001C47D3">
            <w:pPr>
              <w:ind w:left="-113" w:right="-113"/>
              <w:jc w:val="center"/>
            </w:pPr>
            <w:r w:rsidRPr="00FB12C1">
              <w:rPr>
                <w:lang w:val="uz-Cyrl-UZ"/>
              </w:rPr>
              <w:t>yalpi qo‘shilgan qiymat</w:t>
            </w:r>
          </w:p>
        </w:tc>
      </w:tr>
      <w:tr w:rsidR="005F669D" w:rsidRPr="00FB12C1" w:rsidTr="005F669D">
        <w:tc>
          <w:tcPr>
            <w:tcW w:w="851" w:type="dxa"/>
            <w:vMerge/>
            <w:vAlign w:val="center"/>
          </w:tcPr>
          <w:p w:rsidR="005F669D" w:rsidRPr="00FB12C1" w:rsidRDefault="005F669D" w:rsidP="001C47D3">
            <w:pPr>
              <w:ind w:left="-57" w:right="-57"/>
              <w:jc w:val="center"/>
              <w:rPr>
                <w:rFonts w:eastAsia="Calibri"/>
              </w:rPr>
            </w:pPr>
          </w:p>
        </w:tc>
        <w:tc>
          <w:tcPr>
            <w:tcW w:w="4961" w:type="dxa"/>
            <w:vMerge/>
            <w:vAlign w:val="center"/>
          </w:tcPr>
          <w:p w:rsidR="005F669D" w:rsidRPr="00FB12C1" w:rsidRDefault="005F669D" w:rsidP="001C47D3">
            <w:pPr>
              <w:ind w:left="-57" w:right="-57"/>
            </w:pPr>
          </w:p>
        </w:tc>
        <w:tc>
          <w:tcPr>
            <w:tcW w:w="1417" w:type="dxa"/>
          </w:tcPr>
          <w:p w:rsidR="005F669D" w:rsidRPr="00FB12C1" w:rsidRDefault="005F669D" w:rsidP="001C47D3">
            <w:pPr>
              <w:ind w:left="-57" w:right="-57"/>
              <w:jc w:val="center"/>
              <w:rPr>
                <w:lang w:val="uz-Cyrl-UZ"/>
              </w:rPr>
            </w:pPr>
            <w:r w:rsidRPr="00FB12C1">
              <w:rPr>
                <w:lang w:val="uz-Cyrl-UZ"/>
              </w:rPr>
              <w:t>1</w:t>
            </w:r>
          </w:p>
        </w:tc>
        <w:tc>
          <w:tcPr>
            <w:tcW w:w="1425" w:type="dxa"/>
          </w:tcPr>
          <w:p w:rsidR="005F669D" w:rsidRPr="00FB12C1" w:rsidRDefault="005F669D" w:rsidP="001C47D3">
            <w:pPr>
              <w:ind w:left="-57" w:right="-57"/>
              <w:jc w:val="center"/>
              <w:rPr>
                <w:lang w:val="uz-Cyrl-UZ"/>
              </w:rPr>
            </w:pPr>
            <w:r w:rsidRPr="00FB12C1">
              <w:rPr>
                <w:lang w:val="uz-Cyrl-UZ"/>
              </w:rPr>
              <w:t>2</w:t>
            </w:r>
          </w:p>
        </w:tc>
        <w:tc>
          <w:tcPr>
            <w:tcW w:w="1417" w:type="dxa"/>
          </w:tcPr>
          <w:p w:rsidR="005F669D" w:rsidRPr="00FB12C1" w:rsidRDefault="005F669D" w:rsidP="001C47D3">
            <w:pPr>
              <w:ind w:left="-57" w:right="-57"/>
              <w:jc w:val="center"/>
              <w:rPr>
                <w:lang w:val="uz-Cyrl-UZ"/>
              </w:rPr>
            </w:pPr>
            <w:r w:rsidRPr="00FB12C1">
              <w:rPr>
                <w:lang w:val="uz-Cyrl-UZ"/>
              </w:rPr>
              <w:t>3 = 1 – 2</w:t>
            </w: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rFonts w:eastAsia="Calibri"/>
                <w:lang w:val="en-US"/>
              </w:rPr>
              <w:t>A</w:t>
            </w:r>
          </w:p>
        </w:tc>
        <w:tc>
          <w:tcPr>
            <w:tcW w:w="4961" w:type="dxa"/>
            <w:vAlign w:val="center"/>
          </w:tcPr>
          <w:p w:rsidR="00100D68" w:rsidRPr="00FB12C1" w:rsidRDefault="002079D6" w:rsidP="00003E07">
            <w:pPr>
              <w:spacing w:before="20" w:after="20"/>
              <w:ind w:left="-57" w:right="-57"/>
              <w:rPr>
                <w:lang w:val="en-US"/>
              </w:rPr>
            </w:pPr>
            <w:r w:rsidRPr="00FB12C1">
              <w:rPr>
                <w:lang w:val="en-US"/>
              </w:rPr>
              <w:t>Qishloq, o‘rmon va baliqchilik xo‘jaligi</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en-US"/>
              </w:rPr>
            </w:pPr>
            <w:r w:rsidRPr="00FB12C1">
              <w:rPr>
                <w:rFonts w:eastAsia="Calibri"/>
              </w:rPr>
              <w:t>В</w:t>
            </w:r>
          </w:p>
        </w:tc>
        <w:tc>
          <w:tcPr>
            <w:tcW w:w="4961" w:type="dxa"/>
            <w:vAlign w:val="center"/>
          </w:tcPr>
          <w:p w:rsidR="00100D68" w:rsidRPr="00FB12C1" w:rsidRDefault="002079D6" w:rsidP="00003E07">
            <w:pPr>
              <w:spacing w:before="20" w:after="20"/>
              <w:ind w:left="-57" w:right="-57"/>
              <w:rPr>
                <w:lang w:val="en-US"/>
              </w:rPr>
            </w:pPr>
            <w:r w:rsidRPr="00FB12C1">
              <w:rPr>
                <w:lang w:val="en-US"/>
              </w:rPr>
              <w:t>Tog‘-kon sanoati va ochiq konlarni ishlash</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rFonts w:eastAsia="Calibri"/>
              </w:rPr>
              <w:t>C</w:t>
            </w:r>
          </w:p>
        </w:tc>
        <w:tc>
          <w:tcPr>
            <w:tcW w:w="4961" w:type="dxa"/>
            <w:vAlign w:val="center"/>
          </w:tcPr>
          <w:p w:rsidR="00100D68" w:rsidRPr="00FB12C1" w:rsidRDefault="002079D6" w:rsidP="00003E07">
            <w:pPr>
              <w:spacing w:before="20" w:after="20"/>
              <w:ind w:left="-57" w:right="-57"/>
              <w:rPr>
                <w:lang w:val="uz-Cyrl-UZ"/>
              </w:rPr>
            </w:pPr>
            <w:r w:rsidRPr="00FB12C1">
              <w:rPr>
                <w:lang w:val="uz-Cyrl-UZ"/>
              </w:rPr>
              <w:t>Ishlab chiqaradigan (qayta ishlash) sanoat</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lang w:val="uz-Cyrl-UZ"/>
              </w:rPr>
              <w:t>D</w:t>
            </w:r>
          </w:p>
        </w:tc>
        <w:tc>
          <w:tcPr>
            <w:tcW w:w="4961" w:type="dxa"/>
            <w:vAlign w:val="center"/>
          </w:tcPr>
          <w:p w:rsidR="002079D6" w:rsidRPr="00FB12C1" w:rsidRDefault="002079D6" w:rsidP="002079D6">
            <w:pPr>
              <w:spacing w:before="20" w:after="20"/>
              <w:ind w:left="-57" w:right="-57"/>
              <w:rPr>
                <w:lang w:val="uz-Cyrl-UZ"/>
              </w:rPr>
            </w:pPr>
            <w:r w:rsidRPr="00FB12C1">
              <w:rPr>
                <w:lang w:val="uz-Cyrl-UZ"/>
              </w:rPr>
              <w:t>Elektr , gaz, bug‘ bilan ta’minlash</w:t>
            </w:r>
          </w:p>
          <w:p w:rsidR="00100D68" w:rsidRPr="00FB12C1" w:rsidRDefault="002079D6" w:rsidP="002079D6">
            <w:pPr>
              <w:spacing w:before="20" w:after="20"/>
              <w:ind w:left="-57" w:right="-57"/>
              <w:rPr>
                <w:lang w:val="uz-Cyrl-UZ"/>
              </w:rPr>
            </w:pPr>
            <w:r w:rsidRPr="00FB12C1">
              <w:rPr>
                <w:lang w:val="uz-Cyrl-UZ"/>
              </w:rPr>
              <w:t>va havoni konditsiyalash</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lang w:val="uz-Cyrl-UZ"/>
              </w:rPr>
              <w:t>E</w:t>
            </w:r>
          </w:p>
        </w:tc>
        <w:tc>
          <w:tcPr>
            <w:tcW w:w="4961" w:type="dxa"/>
            <w:vAlign w:val="center"/>
          </w:tcPr>
          <w:p w:rsidR="00100D68" w:rsidRPr="00FB12C1" w:rsidRDefault="00154B00" w:rsidP="00003E07">
            <w:pPr>
              <w:spacing w:before="20" w:after="20"/>
              <w:ind w:left="-57" w:right="-57"/>
              <w:rPr>
                <w:lang w:val="uz-Cyrl-UZ"/>
              </w:rPr>
            </w:pPr>
            <w:r w:rsidRPr="00FB12C1">
              <w:rPr>
                <w:lang w:val="uz-Cyrl-UZ"/>
              </w:rPr>
              <w:t>Suv bilan ta’minlash; kanalizatsiya tizimi, chiqindilarni yig‘ish va utilizatsiya qilish</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FB12C1" w:rsidTr="005F669D">
        <w:tc>
          <w:tcPr>
            <w:tcW w:w="851" w:type="dxa"/>
            <w:vAlign w:val="center"/>
          </w:tcPr>
          <w:p w:rsidR="00100D68" w:rsidRPr="00FB12C1" w:rsidRDefault="00100D68" w:rsidP="00003E07">
            <w:pPr>
              <w:spacing w:before="20" w:after="20"/>
              <w:ind w:left="-57" w:right="-57"/>
              <w:jc w:val="center"/>
              <w:rPr>
                <w:lang w:val="uz-Cyrl-UZ"/>
              </w:rPr>
            </w:pPr>
            <w:r w:rsidRPr="00FB12C1">
              <w:rPr>
                <w:lang w:val="uz-Cyrl-UZ"/>
              </w:rPr>
              <w:t>F</w:t>
            </w:r>
          </w:p>
        </w:tc>
        <w:tc>
          <w:tcPr>
            <w:tcW w:w="4961" w:type="dxa"/>
            <w:vAlign w:val="center"/>
          </w:tcPr>
          <w:p w:rsidR="00100D68" w:rsidRPr="00FB12C1" w:rsidRDefault="00154B00" w:rsidP="00003E07">
            <w:pPr>
              <w:spacing w:before="20" w:after="20"/>
              <w:ind w:left="-57" w:right="-57"/>
              <w:rPr>
                <w:lang w:val="uz-Cyrl-UZ"/>
              </w:rPr>
            </w:pPr>
            <w:r w:rsidRPr="00FB12C1">
              <w:rPr>
                <w:lang w:val="uz-Cyrl-UZ"/>
              </w:rPr>
              <w:t>Qurilish</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en-US"/>
              </w:rPr>
            </w:pPr>
            <w:r w:rsidRPr="00FB12C1">
              <w:rPr>
                <w:lang w:val="uz-Cyrl-UZ"/>
              </w:rPr>
              <w:t>G</w:t>
            </w:r>
          </w:p>
        </w:tc>
        <w:tc>
          <w:tcPr>
            <w:tcW w:w="4961" w:type="dxa"/>
            <w:vAlign w:val="center"/>
          </w:tcPr>
          <w:p w:rsidR="00100D68" w:rsidRPr="00FB12C1" w:rsidRDefault="00154B00" w:rsidP="00003E07">
            <w:pPr>
              <w:spacing w:before="20" w:after="20"/>
              <w:ind w:left="-57" w:right="-57"/>
              <w:rPr>
                <w:lang w:val="uz-Cyrl-UZ"/>
              </w:rPr>
            </w:pPr>
            <w:r w:rsidRPr="00FB12C1">
              <w:rPr>
                <w:lang w:val="uz-Cyrl-UZ"/>
              </w:rPr>
              <w:t>Ulgurji va chakana savdo; motorli transport vositalari va moto</w:t>
            </w:r>
            <w:r w:rsidR="00582EA9">
              <w:rPr>
                <w:lang w:val="en-US"/>
              </w:rPr>
              <w:t>t</w:t>
            </w:r>
            <w:r w:rsidRPr="00FB12C1">
              <w:rPr>
                <w:lang w:val="uz-Cyrl-UZ"/>
              </w:rPr>
              <w:t>sikllarni ta’mirlash</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FB12C1" w:rsidTr="005F669D">
        <w:tc>
          <w:tcPr>
            <w:tcW w:w="851" w:type="dxa"/>
            <w:vAlign w:val="center"/>
          </w:tcPr>
          <w:p w:rsidR="00100D68" w:rsidRPr="00FB12C1" w:rsidRDefault="00100D68" w:rsidP="00003E07">
            <w:pPr>
              <w:spacing w:before="20" w:after="20"/>
              <w:ind w:left="-57" w:right="-57"/>
              <w:jc w:val="center"/>
              <w:rPr>
                <w:lang w:val="en-US"/>
              </w:rPr>
            </w:pPr>
            <w:r w:rsidRPr="00FB12C1">
              <w:rPr>
                <w:lang w:val="uz-Cyrl-UZ"/>
              </w:rPr>
              <w:t>H</w:t>
            </w:r>
          </w:p>
        </w:tc>
        <w:tc>
          <w:tcPr>
            <w:tcW w:w="4961" w:type="dxa"/>
            <w:vAlign w:val="center"/>
          </w:tcPr>
          <w:p w:rsidR="00100D68" w:rsidRPr="00FB12C1" w:rsidRDefault="00154B00" w:rsidP="00003E07">
            <w:pPr>
              <w:spacing w:before="20" w:after="20"/>
              <w:ind w:left="-57" w:right="-57"/>
              <w:rPr>
                <w:lang w:val="uz-Cyrl-UZ"/>
              </w:rPr>
            </w:pPr>
            <w:r w:rsidRPr="00FB12C1">
              <w:rPr>
                <w:lang w:val="uz-Cyrl-UZ"/>
              </w:rPr>
              <w:t>Tashish va saqlash</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lang w:val="uz-Cyrl-UZ"/>
              </w:rPr>
              <w:t>I</w:t>
            </w:r>
          </w:p>
        </w:tc>
        <w:tc>
          <w:tcPr>
            <w:tcW w:w="4961" w:type="dxa"/>
            <w:vAlign w:val="center"/>
          </w:tcPr>
          <w:p w:rsidR="00100D68" w:rsidRPr="00FB12C1" w:rsidRDefault="00154B00" w:rsidP="00003E07">
            <w:pPr>
              <w:spacing w:before="20" w:after="20"/>
              <w:ind w:left="-57" w:right="-57"/>
              <w:rPr>
                <w:lang w:val="uz-Cyrl-UZ"/>
              </w:rPr>
            </w:pPr>
            <w:r w:rsidRPr="00FB12C1">
              <w:rPr>
                <w:lang w:val="uz-Cyrl-UZ"/>
              </w:rPr>
              <w:t>Yashash va ovqatlanish bo‘yicha xizmatlar</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lang w:val="uz-Cyrl-UZ"/>
              </w:rPr>
              <w:t>J</w:t>
            </w:r>
          </w:p>
        </w:tc>
        <w:tc>
          <w:tcPr>
            <w:tcW w:w="4961" w:type="dxa"/>
            <w:vAlign w:val="center"/>
          </w:tcPr>
          <w:p w:rsidR="00100D68" w:rsidRPr="00FB12C1" w:rsidRDefault="00513FDB" w:rsidP="00003E07">
            <w:pPr>
              <w:spacing w:before="20" w:after="20"/>
              <w:ind w:left="-57" w:right="-57"/>
              <w:rPr>
                <w:lang w:val="en-US"/>
              </w:rPr>
            </w:pPr>
            <w:r w:rsidRPr="00FB12C1">
              <w:rPr>
                <w:rStyle w:val="word"/>
                <w:rFonts w:ascii="Segoe UI" w:hAnsi="Segoe UI" w:cs="Segoe UI"/>
                <w:color w:val="495057"/>
                <w:lang w:val="en-US"/>
              </w:rPr>
              <w:t>Yashash</w:t>
            </w:r>
            <w:r w:rsidRPr="00FB12C1">
              <w:rPr>
                <w:rFonts w:ascii="Segoe UI" w:hAnsi="Segoe UI" w:cs="Segoe UI"/>
                <w:color w:val="495057"/>
                <w:shd w:val="clear" w:color="auto" w:fill="FFFFFF"/>
                <w:lang w:val="en-US"/>
              </w:rPr>
              <w:t> </w:t>
            </w:r>
            <w:r w:rsidRPr="00FB12C1">
              <w:rPr>
                <w:rStyle w:val="word"/>
                <w:rFonts w:ascii="Segoe UI" w:hAnsi="Segoe UI" w:cs="Segoe UI"/>
                <w:color w:val="495057"/>
                <w:lang w:val="en-US"/>
              </w:rPr>
              <w:t>va</w:t>
            </w:r>
            <w:r w:rsidRPr="00FB12C1">
              <w:rPr>
                <w:rFonts w:ascii="Segoe UI" w:hAnsi="Segoe UI" w:cs="Segoe UI"/>
                <w:color w:val="495057"/>
                <w:shd w:val="clear" w:color="auto" w:fill="FFFFFF"/>
                <w:lang w:val="en-US"/>
              </w:rPr>
              <w:t> </w:t>
            </w:r>
            <w:r w:rsidRPr="00FB12C1">
              <w:rPr>
                <w:rStyle w:val="word"/>
                <w:rFonts w:ascii="Segoe UI" w:hAnsi="Segoe UI" w:cs="Segoe UI"/>
                <w:color w:val="495057"/>
                <w:lang w:val="en-US"/>
              </w:rPr>
              <w:t>ovqatlanish</w:t>
            </w:r>
            <w:r w:rsidRPr="00FB12C1">
              <w:rPr>
                <w:rFonts w:ascii="Segoe UI" w:hAnsi="Segoe UI" w:cs="Segoe UI"/>
                <w:color w:val="495057"/>
                <w:shd w:val="clear" w:color="auto" w:fill="FFFFFF"/>
                <w:lang w:val="en-US"/>
              </w:rPr>
              <w:t> </w:t>
            </w:r>
            <w:r w:rsidRPr="00FB12C1">
              <w:rPr>
                <w:rStyle w:val="word"/>
                <w:rFonts w:ascii="Segoe UI" w:hAnsi="Segoe UI" w:cs="Segoe UI"/>
                <w:color w:val="495057"/>
                <w:lang w:val="en-US"/>
              </w:rPr>
              <w:t>bo‘yicha</w:t>
            </w:r>
            <w:r w:rsidRPr="00FB12C1">
              <w:rPr>
                <w:rFonts w:ascii="Segoe UI" w:hAnsi="Segoe UI" w:cs="Segoe UI"/>
                <w:color w:val="495057"/>
                <w:shd w:val="clear" w:color="auto" w:fill="FFFFFF"/>
                <w:lang w:val="en-US"/>
              </w:rPr>
              <w:t> </w:t>
            </w:r>
            <w:r w:rsidRPr="00FB12C1">
              <w:rPr>
                <w:rStyle w:val="word"/>
                <w:rFonts w:ascii="Segoe UI" w:hAnsi="Segoe UI" w:cs="Segoe UI"/>
                <w:color w:val="495057"/>
                <w:lang w:val="en-US"/>
              </w:rPr>
              <w:t>xizmatlar</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uz-Cyrl-UZ"/>
              </w:rPr>
            </w:pPr>
            <w:r w:rsidRPr="00FB12C1">
              <w:rPr>
                <w:lang w:val="uz-Cyrl-UZ"/>
              </w:rPr>
              <w:t>L</w:t>
            </w:r>
          </w:p>
        </w:tc>
        <w:tc>
          <w:tcPr>
            <w:tcW w:w="4961" w:type="dxa"/>
            <w:vAlign w:val="center"/>
          </w:tcPr>
          <w:p w:rsidR="00100D68" w:rsidRPr="00FB12C1" w:rsidRDefault="00513FDB" w:rsidP="00003E07">
            <w:pPr>
              <w:spacing w:before="20" w:after="20"/>
              <w:ind w:left="-57" w:right="-57"/>
              <w:rPr>
                <w:lang w:val="uz-Cyrl-UZ"/>
              </w:rPr>
            </w:pPr>
            <w:r w:rsidRPr="00FB12C1">
              <w:rPr>
                <w:lang w:val="uz-Cyrl-UZ"/>
              </w:rPr>
              <w:t>Ko‘chmas mulk bilan operatsiyalar</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lang w:val="en-US"/>
              </w:rPr>
            </w:pPr>
            <w:r w:rsidRPr="00FB12C1">
              <w:rPr>
                <w:lang w:val="en-US"/>
              </w:rPr>
              <w:t xml:space="preserve">K, </w:t>
            </w:r>
            <w:r w:rsidRPr="00FB12C1">
              <w:rPr>
                <w:lang w:val="uz-Cyrl-UZ"/>
              </w:rPr>
              <w:t>M</w:t>
            </w:r>
            <w:r w:rsidRPr="00FB12C1">
              <w:rPr>
                <w:lang w:val="en-US"/>
              </w:rPr>
              <w:t>-S</w:t>
            </w:r>
          </w:p>
        </w:tc>
        <w:tc>
          <w:tcPr>
            <w:tcW w:w="4961" w:type="dxa"/>
            <w:vAlign w:val="center"/>
          </w:tcPr>
          <w:p w:rsidR="00426507" w:rsidRPr="00FB12C1" w:rsidRDefault="00513FDB" w:rsidP="00513FDB">
            <w:pPr>
              <w:spacing w:before="20" w:after="20"/>
              <w:ind w:left="-57" w:right="-57"/>
              <w:rPr>
                <w:lang w:val="uz-Cyrl-UZ"/>
              </w:rPr>
            </w:pPr>
            <w:r w:rsidRPr="00FB12C1">
              <w:rPr>
                <w:bCs/>
                <w:lang w:val="uz-Cyrl-UZ"/>
              </w:rPr>
              <w:t>Iqtisodiy faoliyatning boshqa turlari (bilvosita o‘lchanadigan moliyaviy vositachilik xizmatlarini qo‘shgan holda)</w:t>
            </w:r>
          </w:p>
        </w:tc>
        <w:tc>
          <w:tcPr>
            <w:tcW w:w="1417" w:type="dxa"/>
          </w:tcPr>
          <w:p w:rsidR="00100D68" w:rsidRPr="00FB12C1" w:rsidRDefault="00100D68" w:rsidP="00003E07">
            <w:pPr>
              <w:spacing w:before="20" w:after="20"/>
              <w:ind w:left="-57" w:right="-57"/>
              <w:jc w:val="center"/>
              <w:rPr>
                <w:lang w:val="uz-Cyrl-UZ"/>
              </w:rPr>
            </w:pPr>
          </w:p>
        </w:tc>
        <w:tc>
          <w:tcPr>
            <w:tcW w:w="1425" w:type="dxa"/>
          </w:tcPr>
          <w:p w:rsidR="00100D68" w:rsidRPr="00FB12C1" w:rsidRDefault="00100D68" w:rsidP="00003E07">
            <w:pPr>
              <w:spacing w:before="20" w:after="20"/>
              <w:ind w:left="-57" w:right="-57"/>
              <w:jc w:val="center"/>
              <w:rPr>
                <w:lang w:val="uz-Cyrl-UZ"/>
              </w:rPr>
            </w:pPr>
          </w:p>
        </w:tc>
        <w:tc>
          <w:tcPr>
            <w:tcW w:w="1417" w:type="dxa"/>
          </w:tcPr>
          <w:p w:rsidR="00100D68" w:rsidRPr="00FB12C1" w:rsidRDefault="00100D68" w:rsidP="00003E07">
            <w:pPr>
              <w:spacing w:before="20" w:after="20"/>
              <w:ind w:left="-57" w:right="-57"/>
              <w:jc w:val="center"/>
              <w:rPr>
                <w:lang w:val="uz-Cyrl-UZ"/>
              </w:rPr>
            </w:pPr>
          </w:p>
        </w:tc>
      </w:tr>
      <w:tr w:rsidR="00100D68" w:rsidRPr="003C6666" w:rsidTr="005F669D">
        <w:tc>
          <w:tcPr>
            <w:tcW w:w="851" w:type="dxa"/>
            <w:vAlign w:val="center"/>
          </w:tcPr>
          <w:p w:rsidR="00100D68" w:rsidRPr="00FB12C1" w:rsidRDefault="00100D68" w:rsidP="00003E07">
            <w:pPr>
              <w:spacing w:before="20" w:after="20"/>
              <w:ind w:left="-57" w:right="-57"/>
              <w:jc w:val="center"/>
              <w:rPr>
                <w:bCs/>
                <w:lang w:val="uz-Cyrl-UZ"/>
              </w:rPr>
            </w:pPr>
          </w:p>
        </w:tc>
        <w:tc>
          <w:tcPr>
            <w:tcW w:w="4961" w:type="dxa"/>
            <w:vAlign w:val="center"/>
          </w:tcPr>
          <w:p w:rsidR="00513FDB" w:rsidRPr="00FB12C1" w:rsidRDefault="00513FDB" w:rsidP="00513FDB">
            <w:pPr>
              <w:spacing w:before="20" w:after="20"/>
              <w:ind w:left="-57" w:right="-57"/>
              <w:rPr>
                <w:rFonts w:eastAsia="Times New Roman"/>
                <w:b/>
                <w:lang w:val="uz-Cyrl-UZ" w:eastAsia="ru-RU"/>
              </w:rPr>
            </w:pPr>
            <w:r w:rsidRPr="00FB12C1">
              <w:rPr>
                <w:rFonts w:eastAsia="Times New Roman"/>
                <w:b/>
                <w:lang w:val="uz-Cyrl-UZ" w:eastAsia="ru-RU"/>
              </w:rPr>
              <w:t>Iqtisodiy faoliyat turlari bo‘yicha</w:t>
            </w:r>
          </w:p>
          <w:p w:rsidR="00100D68" w:rsidRPr="00E161D4" w:rsidRDefault="00513FDB" w:rsidP="00513FDB">
            <w:pPr>
              <w:spacing w:before="20" w:after="20"/>
              <w:ind w:left="-57" w:right="-57"/>
              <w:rPr>
                <w:b/>
                <w:bCs/>
                <w:lang w:val="uz-Cyrl-UZ"/>
              </w:rPr>
            </w:pPr>
            <w:r w:rsidRPr="00FB12C1">
              <w:rPr>
                <w:rFonts w:eastAsia="Times New Roman"/>
                <w:b/>
                <w:lang w:val="uz-Cyrl-UZ" w:eastAsia="ru-RU"/>
              </w:rPr>
              <w:t xml:space="preserve">yalpi qo‘shilgan qiymat </w:t>
            </w:r>
            <w:r w:rsidR="00582EA9">
              <w:rPr>
                <w:rFonts w:eastAsia="Times New Roman"/>
                <w:b/>
                <w:lang w:val="uz-Cyrl-UZ" w:eastAsia="ru-RU"/>
              </w:rPr>
              <w:t>–</w:t>
            </w:r>
            <w:r w:rsidRPr="00FB12C1">
              <w:rPr>
                <w:rFonts w:eastAsia="Times New Roman"/>
                <w:b/>
                <w:lang w:val="uz-Cyrl-UZ" w:eastAsia="ru-RU"/>
              </w:rPr>
              <w:t xml:space="preserve"> jami</w:t>
            </w:r>
          </w:p>
        </w:tc>
        <w:tc>
          <w:tcPr>
            <w:tcW w:w="1417" w:type="dxa"/>
          </w:tcPr>
          <w:p w:rsidR="00100D68" w:rsidRPr="00FB12C1" w:rsidRDefault="00100D68" w:rsidP="00003E07">
            <w:pPr>
              <w:spacing w:before="20" w:after="20"/>
              <w:ind w:left="-57" w:right="-57"/>
              <w:jc w:val="center"/>
              <w:rPr>
                <w:bCs/>
                <w:lang w:val="uz-Cyrl-UZ"/>
              </w:rPr>
            </w:pPr>
          </w:p>
        </w:tc>
        <w:tc>
          <w:tcPr>
            <w:tcW w:w="1425" w:type="dxa"/>
          </w:tcPr>
          <w:p w:rsidR="00100D68" w:rsidRPr="00FB12C1" w:rsidRDefault="00100D68" w:rsidP="00003E07">
            <w:pPr>
              <w:spacing w:before="20" w:after="20"/>
              <w:ind w:left="-57" w:right="-57"/>
              <w:jc w:val="center"/>
              <w:rPr>
                <w:bCs/>
                <w:lang w:val="uz-Cyrl-UZ"/>
              </w:rPr>
            </w:pPr>
          </w:p>
        </w:tc>
        <w:tc>
          <w:tcPr>
            <w:tcW w:w="1417" w:type="dxa"/>
          </w:tcPr>
          <w:p w:rsidR="00100D68" w:rsidRPr="00FB12C1" w:rsidRDefault="00100D68" w:rsidP="00003E07">
            <w:pPr>
              <w:spacing w:before="20" w:after="20"/>
              <w:ind w:left="-57" w:right="-57"/>
              <w:jc w:val="center"/>
              <w:rPr>
                <w:bCs/>
                <w:lang w:val="uz-Cyrl-UZ"/>
              </w:rPr>
            </w:pPr>
          </w:p>
        </w:tc>
      </w:tr>
      <w:tr w:rsidR="00100D68" w:rsidRPr="00FB12C1" w:rsidTr="005F669D">
        <w:tc>
          <w:tcPr>
            <w:tcW w:w="851" w:type="dxa"/>
            <w:vAlign w:val="center"/>
          </w:tcPr>
          <w:p w:rsidR="00100D68" w:rsidRPr="00FB12C1" w:rsidRDefault="00100D68" w:rsidP="00003E07">
            <w:pPr>
              <w:spacing w:before="20" w:after="20"/>
              <w:ind w:left="-57" w:right="-57"/>
              <w:jc w:val="center"/>
              <w:rPr>
                <w:bCs/>
                <w:lang w:val="uz-Cyrl-UZ"/>
              </w:rPr>
            </w:pPr>
          </w:p>
        </w:tc>
        <w:tc>
          <w:tcPr>
            <w:tcW w:w="4961" w:type="dxa"/>
          </w:tcPr>
          <w:p w:rsidR="00100D68" w:rsidRPr="00FB12C1" w:rsidRDefault="00513FDB" w:rsidP="00003E07">
            <w:pPr>
              <w:spacing w:before="20" w:after="20"/>
              <w:ind w:left="-57" w:right="-57"/>
              <w:rPr>
                <w:bCs/>
              </w:rPr>
            </w:pPr>
            <w:r w:rsidRPr="00FB12C1">
              <w:rPr>
                <w:bCs/>
                <w:lang w:val="uz-Cyrl-UZ"/>
              </w:rPr>
              <w:t>Mahsulotlar uchun soliqlar</w:t>
            </w:r>
          </w:p>
        </w:tc>
        <w:tc>
          <w:tcPr>
            <w:tcW w:w="1417" w:type="dxa"/>
          </w:tcPr>
          <w:p w:rsidR="00100D68" w:rsidRPr="00FB12C1" w:rsidRDefault="00100D68" w:rsidP="00003E07">
            <w:pPr>
              <w:spacing w:before="20" w:after="20"/>
              <w:ind w:left="-57" w:right="-57"/>
              <w:jc w:val="center"/>
              <w:rPr>
                <w:bCs/>
              </w:rPr>
            </w:pPr>
          </w:p>
        </w:tc>
        <w:tc>
          <w:tcPr>
            <w:tcW w:w="1425" w:type="dxa"/>
          </w:tcPr>
          <w:p w:rsidR="00100D68" w:rsidRPr="00FB12C1" w:rsidRDefault="00100D68" w:rsidP="00003E07">
            <w:pPr>
              <w:spacing w:before="20" w:after="20"/>
              <w:ind w:left="-57" w:right="-57"/>
              <w:jc w:val="center"/>
              <w:rPr>
                <w:bCs/>
              </w:rPr>
            </w:pPr>
          </w:p>
        </w:tc>
        <w:tc>
          <w:tcPr>
            <w:tcW w:w="1417" w:type="dxa"/>
          </w:tcPr>
          <w:p w:rsidR="00100D68" w:rsidRPr="00FB12C1" w:rsidRDefault="00100D68" w:rsidP="00003E07">
            <w:pPr>
              <w:spacing w:before="20" w:after="20"/>
              <w:ind w:left="-57" w:right="-57"/>
              <w:jc w:val="center"/>
              <w:rPr>
                <w:bCs/>
              </w:rPr>
            </w:pPr>
          </w:p>
        </w:tc>
      </w:tr>
      <w:tr w:rsidR="00100D68" w:rsidRPr="00FB12C1" w:rsidTr="005F669D">
        <w:tc>
          <w:tcPr>
            <w:tcW w:w="851" w:type="dxa"/>
            <w:vAlign w:val="center"/>
          </w:tcPr>
          <w:p w:rsidR="00100D68" w:rsidRPr="00FB12C1" w:rsidRDefault="00100D68" w:rsidP="00003E07">
            <w:pPr>
              <w:spacing w:before="20" w:after="20"/>
              <w:ind w:left="-57" w:right="-57"/>
              <w:jc w:val="center"/>
              <w:rPr>
                <w:bCs/>
              </w:rPr>
            </w:pPr>
          </w:p>
        </w:tc>
        <w:tc>
          <w:tcPr>
            <w:tcW w:w="4961" w:type="dxa"/>
          </w:tcPr>
          <w:p w:rsidR="00100D68" w:rsidRPr="00FB12C1" w:rsidRDefault="00513FDB" w:rsidP="00003E07">
            <w:pPr>
              <w:spacing w:before="20" w:after="20"/>
              <w:ind w:left="-57" w:right="-57"/>
              <w:rPr>
                <w:bCs/>
              </w:rPr>
            </w:pPr>
            <w:r w:rsidRPr="00FB12C1">
              <w:rPr>
                <w:bCs/>
                <w:lang w:val="uz-Cyrl-UZ"/>
              </w:rPr>
              <w:t xml:space="preserve">Mahsulotlar uchun subsidiyalar </w:t>
            </w:r>
            <w:r w:rsidR="00100D68" w:rsidRPr="00FB12C1">
              <w:rPr>
                <w:bCs/>
              </w:rPr>
              <w:t>(-)</w:t>
            </w:r>
          </w:p>
        </w:tc>
        <w:tc>
          <w:tcPr>
            <w:tcW w:w="1417" w:type="dxa"/>
          </w:tcPr>
          <w:p w:rsidR="00100D68" w:rsidRPr="00FB12C1" w:rsidRDefault="00100D68" w:rsidP="00003E07">
            <w:pPr>
              <w:spacing w:before="20" w:after="20"/>
              <w:ind w:left="-57" w:right="-57"/>
              <w:jc w:val="center"/>
              <w:rPr>
                <w:bCs/>
              </w:rPr>
            </w:pPr>
          </w:p>
        </w:tc>
        <w:tc>
          <w:tcPr>
            <w:tcW w:w="1425" w:type="dxa"/>
          </w:tcPr>
          <w:p w:rsidR="00100D68" w:rsidRPr="00FB12C1" w:rsidRDefault="00100D68" w:rsidP="00003E07">
            <w:pPr>
              <w:spacing w:before="20" w:after="20"/>
              <w:ind w:left="-57" w:right="-57"/>
              <w:jc w:val="center"/>
              <w:rPr>
                <w:bCs/>
              </w:rPr>
            </w:pPr>
          </w:p>
        </w:tc>
        <w:tc>
          <w:tcPr>
            <w:tcW w:w="1417" w:type="dxa"/>
          </w:tcPr>
          <w:p w:rsidR="00100D68" w:rsidRPr="00FB12C1" w:rsidRDefault="00100D68" w:rsidP="00003E07">
            <w:pPr>
              <w:spacing w:before="20" w:after="20"/>
              <w:ind w:left="-57" w:right="-57"/>
              <w:jc w:val="center"/>
              <w:rPr>
                <w:bCs/>
              </w:rPr>
            </w:pPr>
          </w:p>
        </w:tc>
      </w:tr>
      <w:tr w:rsidR="00100D68" w:rsidRPr="003C6666" w:rsidTr="005F669D">
        <w:tc>
          <w:tcPr>
            <w:tcW w:w="851" w:type="dxa"/>
            <w:vAlign w:val="center"/>
          </w:tcPr>
          <w:p w:rsidR="00100D68" w:rsidRPr="00FB12C1" w:rsidRDefault="00100D68" w:rsidP="00003E07">
            <w:pPr>
              <w:spacing w:before="20" w:after="20"/>
              <w:ind w:left="-57" w:right="-57"/>
              <w:jc w:val="center"/>
              <w:rPr>
                <w:bCs/>
              </w:rPr>
            </w:pPr>
          </w:p>
        </w:tc>
        <w:tc>
          <w:tcPr>
            <w:tcW w:w="4961" w:type="dxa"/>
          </w:tcPr>
          <w:p w:rsidR="00100D68" w:rsidRPr="00513FDB" w:rsidRDefault="00513FDB" w:rsidP="00003E07">
            <w:pPr>
              <w:spacing w:before="20" w:after="20"/>
              <w:ind w:left="-57" w:right="-57"/>
              <w:rPr>
                <w:b/>
                <w:bCs/>
                <w:lang w:val="en-US"/>
              </w:rPr>
            </w:pPr>
            <w:r w:rsidRPr="00FB12C1">
              <w:rPr>
                <w:b/>
                <w:bCs/>
                <w:lang w:val="uz-Cyrl-UZ"/>
              </w:rPr>
              <w:t>Bozor narxlarida yalpi ichki mahsulot</w:t>
            </w:r>
          </w:p>
        </w:tc>
        <w:tc>
          <w:tcPr>
            <w:tcW w:w="1417" w:type="dxa"/>
          </w:tcPr>
          <w:p w:rsidR="00100D68" w:rsidRPr="00513FDB" w:rsidRDefault="00100D68" w:rsidP="00003E07">
            <w:pPr>
              <w:spacing w:before="20" w:after="20"/>
              <w:ind w:left="-57" w:right="-57"/>
              <w:jc w:val="center"/>
              <w:rPr>
                <w:bCs/>
                <w:lang w:val="en-US"/>
              </w:rPr>
            </w:pPr>
          </w:p>
        </w:tc>
        <w:tc>
          <w:tcPr>
            <w:tcW w:w="1425" w:type="dxa"/>
          </w:tcPr>
          <w:p w:rsidR="00100D68" w:rsidRPr="00513FDB" w:rsidRDefault="00100D68" w:rsidP="00003E07">
            <w:pPr>
              <w:spacing w:before="20" w:after="20"/>
              <w:ind w:left="-57" w:right="-57"/>
              <w:jc w:val="center"/>
              <w:rPr>
                <w:bCs/>
                <w:lang w:val="en-US"/>
              </w:rPr>
            </w:pPr>
          </w:p>
        </w:tc>
        <w:tc>
          <w:tcPr>
            <w:tcW w:w="1417" w:type="dxa"/>
          </w:tcPr>
          <w:p w:rsidR="00100D68" w:rsidRPr="00513FDB" w:rsidRDefault="00100D68" w:rsidP="00003E07">
            <w:pPr>
              <w:spacing w:before="20" w:after="20"/>
              <w:ind w:left="-57" w:right="-57"/>
              <w:jc w:val="center"/>
              <w:rPr>
                <w:bCs/>
                <w:lang w:val="en-US"/>
              </w:rPr>
            </w:pPr>
          </w:p>
        </w:tc>
      </w:tr>
    </w:tbl>
    <w:p w:rsidR="0082235B" w:rsidRPr="00A14796" w:rsidRDefault="0082235B" w:rsidP="00A14796">
      <w:pPr>
        <w:spacing w:line="312" w:lineRule="auto"/>
        <w:rPr>
          <w:lang w:val="uz-Cyrl-UZ"/>
        </w:rPr>
      </w:pPr>
    </w:p>
    <w:sectPr w:rsidR="0082235B" w:rsidRPr="00A14796" w:rsidSect="00465983">
      <w:footerReference w:type="default" r:id="rId8"/>
      <w:pgSz w:w="11909" w:h="16834" w:code="9"/>
      <w:pgMar w:top="1134" w:right="851" w:bottom="1134" w:left="1701" w:header="709"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2B3" w:rsidRDefault="003D62B3">
      <w:r>
        <w:separator/>
      </w:r>
    </w:p>
  </w:endnote>
  <w:endnote w:type="continuationSeparator" w:id="0">
    <w:p w:rsidR="003D62B3" w:rsidRDefault="003D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51516"/>
    </w:sdtPr>
    <w:sdtEndPr/>
    <w:sdtContent>
      <w:p w:rsidR="003D62B3" w:rsidRDefault="00152020">
        <w:pPr>
          <w:pStyle w:val="a3"/>
          <w:jc w:val="right"/>
        </w:pPr>
        <w:r>
          <w:fldChar w:fldCharType="begin"/>
        </w:r>
        <w:r w:rsidR="003D62B3">
          <w:instrText xml:space="preserve"> PAGE   \* MERGEFORMAT </w:instrText>
        </w:r>
        <w:r>
          <w:fldChar w:fldCharType="separate"/>
        </w:r>
        <w:r w:rsidR="003C6666">
          <w:rPr>
            <w:noProof/>
          </w:rPr>
          <w:t>20</w:t>
        </w:r>
        <w:r>
          <w:rPr>
            <w:noProof/>
          </w:rPr>
          <w:fldChar w:fldCharType="end"/>
        </w:r>
      </w:p>
    </w:sdtContent>
  </w:sdt>
  <w:p w:rsidR="003D62B3" w:rsidRDefault="003D62B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2B3" w:rsidRDefault="003D62B3">
      <w:r>
        <w:separator/>
      </w:r>
    </w:p>
  </w:footnote>
  <w:footnote w:type="continuationSeparator" w:id="0">
    <w:p w:rsidR="003D62B3" w:rsidRDefault="003D62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9244EDE"/>
    <w:lvl w:ilvl="0">
      <w:numFmt w:val="bullet"/>
      <w:lvlText w:val="*"/>
      <w:lvlJc w:val="left"/>
    </w:lvl>
  </w:abstractNum>
  <w:abstractNum w:abstractNumId="1" w15:restartNumberingAfterBreak="0">
    <w:nsid w:val="272E4998"/>
    <w:multiLevelType w:val="hybridMultilevel"/>
    <w:tmpl w:val="B8A65A1C"/>
    <w:lvl w:ilvl="0" w:tplc="545848D0">
      <w:start w:val="1"/>
      <w:numFmt w:val="decimal"/>
      <w:lvlText w:val="%1."/>
      <w:lvlJc w:val="left"/>
      <w:pPr>
        <w:ind w:left="726" w:hanging="360"/>
      </w:pPr>
      <w:rPr>
        <w:rFonts w:ascii="Times New Roman" w:eastAsia="MS Mincho" w:hAnsi="Times New Roman" w:cs="Times New Roman"/>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abstractNum w:abstractNumId="2" w15:restartNumberingAfterBreak="0">
    <w:nsid w:val="39AB0659"/>
    <w:multiLevelType w:val="hybridMultilevel"/>
    <w:tmpl w:val="92DEEA36"/>
    <w:lvl w:ilvl="0" w:tplc="20F25BA0">
      <w:start w:val="2"/>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 w15:restartNumberingAfterBreak="0">
    <w:nsid w:val="3BC95AD2"/>
    <w:multiLevelType w:val="hybridMultilevel"/>
    <w:tmpl w:val="816EE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B77CD"/>
    <w:multiLevelType w:val="multilevel"/>
    <w:tmpl w:val="A550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196512"/>
    <w:multiLevelType w:val="multilevel"/>
    <w:tmpl w:val="815A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956006"/>
    <w:multiLevelType w:val="hybridMultilevel"/>
    <w:tmpl w:val="F768167C"/>
    <w:lvl w:ilvl="0" w:tplc="DCEAA7F6">
      <w:start w:val="1"/>
      <w:numFmt w:val="decimal"/>
      <w:lvlText w:val="%1."/>
      <w:lvlJc w:val="left"/>
      <w:pPr>
        <w:ind w:left="720" w:hanging="360"/>
      </w:pPr>
      <w:rPr>
        <w:rFonts w:ascii="Times New Roman" w:eastAsia="MS Mincho"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AA6FB7"/>
    <w:multiLevelType w:val="hybridMultilevel"/>
    <w:tmpl w:val="BC28ED26"/>
    <w:lvl w:ilvl="0" w:tplc="382EC958">
      <w:start w:val="1"/>
      <w:numFmt w:val="upperRoman"/>
      <w:lvlText w:val="%1."/>
      <w:lvlJc w:val="left"/>
      <w:pPr>
        <w:ind w:left="1290" w:hanging="78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8" w15:restartNumberingAfterBreak="0">
    <w:nsid w:val="6ED10EAA"/>
    <w:multiLevelType w:val="hybridMultilevel"/>
    <w:tmpl w:val="8482F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8"/>
  </w:num>
  <w:num w:numId="3">
    <w:abstractNumId w:val="2"/>
  </w:num>
  <w:num w:numId="4">
    <w:abstractNumId w:val="0"/>
    <w:lvlOverride w:ilvl="0">
      <w:lvl w:ilvl="0">
        <w:start w:val="65535"/>
        <w:numFmt w:val="bullet"/>
        <w:lvlText w:val="-"/>
        <w:legacy w:legacy="1" w:legacySpace="0" w:legacyIndent="154"/>
        <w:lvlJc w:val="left"/>
        <w:rPr>
          <w:rFonts w:ascii="Arial" w:hAnsi="Arial" w:cs="Arial" w:hint="default"/>
        </w:rPr>
      </w:lvl>
    </w:lvlOverride>
  </w:num>
  <w:num w:numId="5">
    <w:abstractNumId w:val="0"/>
    <w:lvlOverride w:ilvl="0">
      <w:lvl w:ilvl="0">
        <w:start w:val="65535"/>
        <w:numFmt w:val="bullet"/>
        <w:lvlText w:val="-"/>
        <w:legacy w:legacy="1" w:legacySpace="0" w:legacyIndent="153"/>
        <w:lvlJc w:val="left"/>
        <w:rPr>
          <w:rFonts w:ascii="Arial" w:hAnsi="Arial" w:cs="Arial" w:hint="default"/>
        </w:rPr>
      </w:lvl>
    </w:lvlOverride>
  </w:num>
  <w:num w:numId="6">
    <w:abstractNumId w:val="0"/>
    <w:lvlOverride w:ilvl="0">
      <w:lvl w:ilvl="0">
        <w:start w:val="65535"/>
        <w:numFmt w:val="bullet"/>
        <w:lvlText w:val="-"/>
        <w:legacy w:legacy="1" w:legacySpace="0" w:legacyIndent="159"/>
        <w:lvlJc w:val="left"/>
        <w:rPr>
          <w:rFonts w:ascii="Arial" w:hAnsi="Arial" w:cs="Arial" w:hint="default"/>
        </w:rPr>
      </w:lvl>
    </w:lvlOverride>
  </w:num>
  <w:num w:numId="7">
    <w:abstractNumId w:val="0"/>
    <w:lvlOverride w:ilvl="0">
      <w:lvl w:ilvl="0">
        <w:start w:val="65535"/>
        <w:numFmt w:val="bullet"/>
        <w:lvlText w:val="-"/>
        <w:legacy w:legacy="1" w:legacySpace="0" w:legacyIndent="158"/>
        <w:lvlJc w:val="left"/>
        <w:rPr>
          <w:rFonts w:ascii="Arial" w:hAnsi="Arial" w:cs="Arial" w:hint="default"/>
        </w:rPr>
      </w:lvl>
    </w:lvlOverride>
  </w:num>
  <w:num w:numId="8">
    <w:abstractNumId w:val="0"/>
    <w:lvlOverride w:ilvl="0">
      <w:lvl w:ilvl="0">
        <w:start w:val="65535"/>
        <w:numFmt w:val="bullet"/>
        <w:lvlText w:val="-"/>
        <w:legacy w:legacy="1" w:legacySpace="0" w:legacyIndent="230"/>
        <w:lvlJc w:val="left"/>
        <w:rPr>
          <w:rFonts w:ascii="Arial" w:hAnsi="Arial" w:cs="Arial" w:hint="default"/>
        </w:rPr>
      </w:lvl>
    </w:lvlOverride>
  </w:num>
  <w:num w:numId="9">
    <w:abstractNumId w:val="7"/>
  </w:num>
  <w:num w:numId="10">
    <w:abstractNumId w:val="0"/>
    <w:lvlOverride w:ilvl="0">
      <w:lvl w:ilvl="0">
        <w:start w:val="65535"/>
        <w:numFmt w:val="bullet"/>
        <w:lvlText w:val="-"/>
        <w:legacy w:legacy="1" w:legacySpace="0" w:legacyIndent="148"/>
        <w:lvlJc w:val="left"/>
        <w:rPr>
          <w:rFonts w:ascii="Arial" w:hAnsi="Arial" w:cs="Arial" w:hint="default"/>
        </w:rPr>
      </w:lvl>
    </w:lvlOverride>
  </w:num>
  <w:num w:numId="11">
    <w:abstractNumId w:val="0"/>
    <w:lvlOverride w:ilvl="0">
      <w:lvl w:ilvl="0">
        <w:start w:val="65535"/>
        <w:numFmt w:val="bullet"/>
        <w:lvlText w:val="-"/>
        <w:legacy w:legacy="1" w:legacySpace="0" w:legacyIndent="149"/>
        <w:lvlJc w:val="left"/>
        <w:rPr>
          <w:rFonts w:ascii="Arial" w:hAnsi="Arial" w:cs="Arial" w:hint="default"/>
        </w:rPr>
      </w:lvl>
    </w:lvlOverride>
  </w:num>
  <w:num w:numId="12">
    <w:abstractNumId w:val="4"/>
  </w:num>
  <w:num w:numId="13">
    <w:abstractNumId w:val="5"/>
  </w:num>
  <w:num w:numId="14">
    <w:abstractNumId w:val="6"/>
  </w:num>
  <w:num w:numId="1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readOnly" w:formatting="1" w:enforcement="0"/>
  <w:defaultTabStop w:val="708"/>
  <w:hyphenationZone w:val="357"/>
  <w:drawingGridHorizontalSpacing w:val="120"/>
  <w:displayHorizontalDrawingGridEvery w:val="2"/>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2"/>
  </w:compat>
  <w:rsids>
    <w:rsidRoot w:val="00BF23ED"/>
    <w:rsid w:val="00000075"/>
    <w:rsid w:val="00000DFF"/>
    <w:rsid w:val="00001219"/>
    <w:rsid w:val="000012EC"/>
    <w:rsid w:val="0000132B"/>
    <w:rsid w:val="00001455"/>
    <w:rsid w:val="00001B1E"/>
    <w:rsid w:val="0000278D"/>
    <w:rsid w:val="000027A1"/>
    <w:rsid w:val="000027F5"/>
    <w:rsid w:val="00003239"/>
    <w:rsid w:val="00003E07"/>
    <w:rsid w:val="00003E6E"/>
    <w:rsid w:val="000049FF"/>
    <w:rsid w:val="000057A6"/>
    <w:rsid w:val="000059A7"/>
    <w:rsid w:val="00005CD7"/>
    <w:rsid w:val="000077F8"/>
    <w:rsid w:val="000108A2"/>
    <w:rsid w:val="00011308"/>
    <w:rsid w:val="0001192D"/>
    <w:rsid w:val="00011BE3"/>
    <w:rsid w:val="00011F68"/>
    <w:rsid w:val="00014A0E"/>
    <w:rsid w:val="00015147"/>
    <w:rsid w:val="00015F2B"/>
    <w:rsid w:val="00016F78"/>
    <w:rsid w:val="00017200"/>
    <w:rsid w:val="00017E75"/>
    <w:rsid w:val="0002081F"/>
    <w:rsid w:val="0002201E"/>
    <w:rsid w:val="00023822"/>
    <w:rsid w:val="00023D0A"/>
    <w:rsid w:val="00024012"/>
    <w:rsid w:val="00024F9E"/>
    <w:rsid w:val="0002525F"/>
    <w:rsid w:val="00025EEE"/>
    <w:rsid w:val="000261EB"/>
    <w:rsid w:val="000266BF"/>
    <w:rsid w:val="00026AF9"/>
    <w:rsid w:val="00027347"/>
    <w:rsid w:val="000302FE"/>
    <w:rsid w:val="0003044A"/>
    <w:rsid w:val="0003075F"/>
    <w:rsid w:val="000313EE"/>
    <w:rsid w:val="000317DF"/>
    <w:rsid w:val="000338A8"/>
    <w:rsid w:val="000349AE"/>
    <w:rsid w:val="00035C7B"/>
    <w:rsid w:val="00036B8F"/>
    <w:rsid w:val="0004042F"/>
    <w:rsid w:val="000408CD"/>
    <w:rsid w:val="00040F93"/>
    <w:rsid w:val="000416D9"/>
    <w:rsid w:val="00042A58"/>
    <w:rsid w:val="00042DDE"/>
    <w:rsid w:val="000433F1"/>
    <w:rsid w:val="000436FF"/>
    <w:rsid w:val="000438BF"/>
    <w:rsid w:val="00043E9D"/>
    <w:rsid w:val="00044A2D"/>
    <w:rsid w:val="00044DC4"/>
    <w:rsid w:val="00045D41"/>
    <w:rsid w:val="000460EE"/>
    <w:rsid w:val="00046F4A"/>
    <w:rsid w:val="00050B3A"/>
    <w:rsid w:val="000521D9"/>
    <w:rsid w:val="000522A7"/>
    <w:rsid w:val="00053854"/>
    <w:rsid w:val="00053E47"/>
    <w:rsid w:val="0005425B"/>
    <w:rsid w:val="00054977"/>
    <w:rsid w:val="000575A9"/>
    <w:rsid w:val="00057B78"/>
    <w:rsid w:val="00057BF9"/>
    <w:rsid w:val="0006010B"/>
    <w:rsid w:val="00060C17"/>
    <w:rsid w:val="00060DDF"/>
    <w:rsid w:val="000633B4"/>
    <w:rsid w:val="000636A5"/>
    <w:rsid w:val="0006395C"/>
    <w:rsid w:val="00063B0A"/>
    <w:rsid w:val="00063EBC"/>
    <w:rsid w:val="00064466"/>
    <w:rsid w:val="00065928"/>
    <w:rsid w:val="00067468"/>
    <w:rsid w:val="00067C58"/>
    <w:rsid w:val="00067CD7"/>
    <w:rsid w:val="0007002D"/>
    <w:rsid w:val="00071D45"/>
    <w:rsid w:val="0007202D"/>
    <w:rsid w:val="000728EF"/>
    <w:rsid w:val="000729C0"/>
    <w:rsid w:val="00073147"/>
    <w:rsid w:val="00073D5E"/>
    <w:rsid w:val="000742CF"/>
    <w:rsid w:val="00074C9B"/>
    <w:rsid w:val="00075050"/>
    <w:rsid w:val="000750D8"/>
    <w:rsid w:val="00076897"/>
    <w:rsid w:val="00077D98"/>
    <w:rsid w:val="00077FB2"/>
    <w:rsid w:val="00080A01"/>
    <w:rsid w:val="00081E72"/>
    <w:rsid w:val="0008208D"/>
    <w:rsid w:val="00082C63"/>
    <w:rsid w:val="00082F35"/>
    <w:rsid w:val="0008384B"/>
    <w:rsid w:val="00083D31"/>
    <w:rsid w:val="00083DA8"/>
    <w:rsid w:val="00083E1B"/>
    <w:rsid w:val="000856C1"/>
    <w:rsid w:val="00085BBA"/>
    <w:rsid w:val="00086558"/>
    <w:rsid w:val="00086793"/>
    <w:rsid w:val="00086836"/>
    <w:rsid w:val="00086C95"/>
    <w:rsid w:val="00086D46"/>
    <w:rsid w:val="0008750B"/>
    <w:rsid w:val="00087B8F"/>
    <w:rsid w:val="000903F5"/>
    <w:rsid w:val="00090CF9"/>
    <w:rsid w:val="00090EFA"/>
    <w:rsid w:val="00091397"/>
    <w:rsid w:val="000917C0"/>
    <w:rsid w:val="00091A3A"/>
    <w:rsid w:val="0009289E"/>
    <w:rsid w:val="000951D0"/>
    <w:rsid w:val="00097414"/>
    <w:rsid w:val="00097943"/>
    <w:rsid w:val="00097CA2"/>
    <w:rsid w:val="00097F10"/>
    <w:rsid w:val="000A02ED"/>
    <w:rsid w:val="000A2B7A"/>
    <w:rsid w:val="000A2CC5"/>
    <w:rsid w:val="000A3304"/>
    <w:rsid w:val="000A3AA1"/>
    <w:rsid w:val="000A44AB"/>
    <w:rsid w:val="000A4583"/>
    <w:rsid w:val="000A4D75"/>
    <w:rsid w:val="000A6591"/>
    <w:rsid w:val="000B0477"/>
    <w:rsid w:val="000B06DA"/>
    <w:rsid w:val="000B09F7"/>
    <w:rsid w:val="000B0C91"/>
    <w:rsid w:val="000B140F"/>
    <w:rsid w:val="000B28BD"/>
    <w:rsid w:val="000B2A5C"/>
    <w:rsid w:val="000B2ADA"/>
    <w:rsid w:val="000B3298"/>
    <w:rsid w:val="000B3487"/>
    <w:rsid w:val="000B36BD"/>
    <w:rsid w:val="000B635A"/>
    <w:rsid w:val="000B6820"/>
    <w:rsid w:val="000B78B6"/>
    <w:rsid w:val="000C046A"/>
    <w:rsid w:val="000C1A38"/>
    <w:rsid w:val="000C1EC8"/>
    <w:rsid w:val="000C290E"/>
    <w:rsid w:val="000C2D47"/>
    <w:rsid w:val="000C4194"/>
    <w:rsid w:val="000C4314"/>
    <w:rsid w:val="000C474A"/>
    <w:rsid w:val="000C4752"/>
    <w:rsid w:val="000C59A3"/>
    <w:rsid w:val="000C644F"/>
    <w:rsid w:val="000C6C08"/>
    <w:rsid w:val="000C77CE"/>
    <w:rsid w:val="000D0A11"/>
    <w:rsid w:val="000D2B4F"/>
    <w:rsid w:val="000D3C9B"/>
    <w:rsid w:val="000D45C4"/>
    <w:rsid w:val="000D4860"/>
    <w:rsid w:val="000D674A"/>
    <w:rsid w:val="000D6D37"/>
    <w:rsid w:val="000D751D"/>
    <w:rsid w:val="000E0057"/>
    <w:rsid w:val="000E30BC"/>
    <w:rsid w:val="000E3190"/>
    <w:rsid w:val="000E35E8"/>
    <w:rsid w:val="000E3DD1"/>
    <w:rsid w:val="000E42E6"/>
    <w:rsid w:val="000E456D"/>
    <w:rsid w:val="000E4DBA"/>
    <w:rsid w:val="000E59A1"/>
    <w:rsid w:val="000E6449"/>
    <w:rsid w:val="000E7526"/>
    <w:rsid w:val="000F0BC3"/>
    <w:rsid w:val="000F3474"/>
    <w:rsid w:val="000F3522"/>
    <w:rsid w:val="000F4834"/>
    <w:rsid w:val="000F6480"/>
    <w:rsid w:val="000F6E81"/>
    <w:rsid w:val="000F6FBE"/>
    <w:rsid w:val="00100D68"/>
    <w:rsid w:val="00100D88"/>
    <w:rsid w:val="001031CA"/>
    <w:rsid w:val="001036FE"/>
    <w:rsid w:val="00103850"/>
    <w:rsid w:val="00104568"/>
    <w:rsid w:val="001045E1"/>
    <w:rsid w:val="001048B8"/>
    <w:rsid w:val="0010493C"/>
    <w:rsid w:val="00104A97"/>
    <w:rsid w:val="00104E9C"/>
    <w:rsid w:val="0010614C"/>
    <w:rsid w:val="00106F63"/>
    <w:rsid w:val="00107D2C"/>
    <w:rsid w:val="00111564"/>
    <w:rsid w:val="001115CD"/>
    <w:rsid w:val="00111658"/>
    <w:rsid w:val="00112C39"/>
    <w:rsid w:val="00112D13"/>
    <w:rsid w:val="00112E5B"/>
    <w:rsid w:val="00113508"/>
    <w:rsid w:val="0011372B"/>
    <w:rsid w:val="0011493F"/>
    <w:rsid w:val="00115298"/>
    <w:rsid w:val="00115446"/>
    <w:rsid w:val="00116506"/>
    <w:rsid w:val="001171BD"/>
    <w:rsid w:val="0011784F"/>
    <w:rsid w:val="00120241"/>
    <w:rsid w:val="00121B93"/>
    <w:rsid w:val="001229C3"/>
    <w:rsid w:val="0012396B"/>
    <w:rsid w:val="00124CC0"/>
    <w:rsid w:val="00125072"/>
    <w:rsid w:val="00126229"/>
    <w:rsid w:val="001275A7"/>
    <w:rsid w:val="001279DA"/>
    <w:rsid w:val="00127E43"/>
    <w:rsid w:val="00127FB9"/>
    <w:rsid w:val="00130913"/>
    <w:rsid w:val="00131607"/>
    <w:rsid w:val="00131618"/>
    <w:rsid w:val="001327F9"/>
    <w:rsid w:val="00134235"/>
    <w:rsid w:val="00135AB3"/>
    <w:rsid w:val="00135EDC"/>
    <w:rsid w:val="00136FAF"/>
    <w:rsid w:val="00137508"/>
    <w:rsid w:val="00140FDA"/>
    <w:rsid w:val="001431B9"/>
    <w:rsid w:val="00143A1F"/>
    <w:rsid w:val="00147685"/>
    <w:rsid w:val="00147D13"/>
    <w:rsid w:val="001504CA"/>
    <w:rsid w:val="00150A5B"/>
    <w:rsid w:val="001510EE"/>
    <w:rsid w:val="00152020"/>
    <w:rsid w:val="0015300A"/>
    <w:rsid w:val="001534B7"/>
    <w:rsid w:val="001538AD"/>
    <w:rsid w:val="00153A52"/>
    <w:rsid w:val="00153C43"/>
    <w:rsid w:val="00154954"/>
    <w:rsid w:val="00154B00"/>
    <w:rsid w:val="001556E5"/>
    <w:rsid w:val="001558ED"/>
    <w:rsid w:val="00156107"/>
    <w:rsid w:val="00156819"/>
    <w:rsid w:val="00156A1E"/>
    <w:rsid w:val="00157C1F"/>
    <w:rsid w:val="00157D76"/>
    <w:rsid w:val="00157F00"/>
    <w:rsid w:val="00161149"/>
    <w:rsid w:val="00161242"/>
    <w:rsid w:val="00161E49"/>
    <w:rsid w:val="0016216B"/>
    <w:rsid w:val="00162810"/>
    <w:rsid w:val="00162F79"/>
    <w:rsid w:val="001633CA"/>
    <w:rsid w:val="00163F4E"/>
    <w:rsid w:val="0016421C"/>
    <w:rsid w:val="00165244"/>
    <w:rsid w:val="0016654E"/>
    <w:rsid w:val="00166B8D"/>
    <w:rsid w:val="00166F87"/>
    <w:rsid w:val="00167F2A"/>
    <w:rsid w:val="001725E2"/>
    <w:rsid w:val="00172AF1"/>
    <w:rsid w:val="00172C1B"/>
    <w:rsid w:val="001739BA"/>
    <w:rsid w:val="00173DC2"/>
    <w:rsid w:val="00174216"/>
    <w:rsid w:val="0017552D"/>
    <w:rsid w:val="001755F5"/>
    <w:rsid w:val="00175AA7"/>
    <w:rsid w:val="00176471"/>
    <w:rsid w:val="00177DDA"/>
    <w:rsid w:val="00180F1E"/>
    <w:rsid w:val="00182C10"/>
    <w:rsid w:val="00182E1E"/>
    <w:rsid w:val="00183D0B"/>
    <w:rsid w:val="00183DB2"/>
    <w:rsid w:val="00185D67"/>
    <w:rsid w:val="00186A03"/>
    <w:rsid w:val="00187480"/>
    <w:rsid w:val="001877C0"/>
    <w:rsid w:val="001903D1"/>
    <w:rsid w:val="001904BB"/>
    <w:rsid w:val="001908B9"/>
    <w:rsid w:val="001911F6"/>
    <w:rsid w:val="001920CB"/>
    <w:rsid w:val="0019283A"/>
    <w:rsid w:val="00193284"/>
    <w:rsid w:val="0019334B"/>
    <w:rsid w:val="0019340E"/>
    <w:rsid w:val="001937D5"/>
    <w:rsid w:val="00193E32"/>
    <w:rsid w:val="00194CA5"/>
    <w:rsid w:val="0019500C"/>
    <w:rsid w:val="00196528"/>
    <w:rsid w:val="00196E86"/>
    <w:rsid w:val="001A0556"/>
    <w:rsid w:val="001A08E4"/>
    <w:rsid w:val="001A0D33"/>
    <w:rsid w:val="001A11FF"/>
    <w:rsid w:val="001A1403"/>
    <w:rsid w:val="001A191D"/>
    <w:rsid w:val="001A19FA"/>
    <w:rsid w:val="001A1C8D"/>
    <w:rsid w:val="001A1FF5"/>
    <w:rsid w:val="001A3620"/>
    <w:rsid w:val="001A476D"/>
    <w:rsid w:val="001A4D9E"/>
    <w:rsid w:val="001A59A6"/>
    <w:rsid w:val="001A6C58"/>
    <w:rsid w:val="001A7A2F"/>
    <w:rsid w:val="001B01F5"/>
    <w:rsid w:val="001B0BC8"/>
    <w:rsid w:val="001B0E4D"/>
    <w:rsid w:val="001B1141"/>
    <w:rsid w:val="001B132F"/>
    <w:rsid w:val="001B29F8"/>
    <w:rsid w:val="001B3CD3"/>
    <w:rsid w:val="001B3E20"/>
    <w:rsid w:val="001B541F"/>
    <w:rsid w:val="001B5B84"/>
    <w:rsid w:val="001B5D52"/>
    <w:rsid w:val="001B660F"/>
    <w:rsid w:val="001B75DE"/>
    <w:rsid w:val="001B76D5"/>
    <w:rsid w:val="001C0468"/>
    <w:rsid w:val="001C19E7"/>
    <w:rsid w:val="001C27EA"/>
    <w:rsid w:val="001C2D3A"/>
    <w:rsid w:val="001C3510"/>
    <w:rsid w:val="001C3C4F"/>
    <w:rsid w:val="001C4418"/>
    <w:rsid w:val="001C47D3"/>
    <w:rsid w:val="001C4B8D"/>
    <w:rsid w:val="001C65AC"/>
    <w:rsid w:val="001D150C"/>
    <w:rsid w:val="001D2B4B"/>
    <w:rsid w:val="001D48E8"/>
    <w:rsid w:val="001D4AD9"/>
    <w:rsid w:val="001D4D52"/>
    <w:rsid w:val="001D59EB"/>
    <w:rsid w:val="001D640E"/>
    <w:rsid w:val="001E0D8E"/>
    <w:rsid w:val="001E126B"/>
    <w:rsid w:val="001E17BE"/>
    <w:rsid w:val="001E1A8A"/>
    <w:rsid w:val="001E26D6"/>
    <w:rsid w:val="001E3141"/>
    <w:rsid w:val="001E34C8"/>
    <w:rsid w:val="001E4738"/>
    <w:rsid w:val="001E4B2F"/>
    <w:rsid w:val="001E588F"/>
    <w:rsid w:val="001E5F62"/>
    <w:rsid w:val="001E64CD"/>
    <w:rsid w:val="001E693B"/>
    <w:rsid w:val="001E7C86"/>
    <w:rsid w:val="001F08BC"/>
    <w:rsid w:val="001F18A4"/>
    <w:rsid w:val="001F2485"/>
    <w:rsid w:val="001F2AB5"/>
    <w:rsid w:val="001F37AF"/>
    <w:rsid w:val="001F391A"/>
    <w:rsid w:val="001F4D4E"/>
    <w:rsid w:val="001F5EA3"/>
    <w:rsid w:val="001F6906"/>
    <w:rsid w:val="001F77E6"/>
    <w:rsid w:val="00200BDD"/>
    <w:rsid w:val="00201585"/>
    <w:rsid w:val="00202C3E"/>
    <w:rsid w:val="002035A5"/>
    <w:rsid w:val="00203DBF"/>
    <w:rsid w:val="002045F6"/>
    <w:rsid w:val="00205279"/>
    <w:rsid w:val="00206B9D"/>
    <w:rsid w:val="002070BC"/>
    <w:rsid w:val="002072AF"/>
    <w:rsid w:val="002079D6"/>
    <w:rsid w:val="00210DB6"/>
    <w:rsid w:val="0021218D"/>
    <w:rsid w:val="00213E46"/>
    <w:rsid w:val="002142FF"/>
    <w:rsid w:val="002145FF"/>
    <w:rsid w:val="00214B58"/>
    <w:rsid w:val="002150F4"/>
    <w:rsid w:val="00215D1D"/>
    <w:rsid w:val="00216060"/>
    <w:rsid w:val="00216204"/>
    <w:rsid w:val="002165E2"/>
    <w:rsid w:val="00217628"/>
    <w:rsid w:val="002220E3"/>
    <w:rsid w:val="002228AB"/>
    <w:rsid w:val="0022299E"/>
    <w:rsid w:val="002235F9"/>
    <w:rsid w:val="002239B4"/>
    <w:rsid w:val="00223F41"/>
    <w:rsid w:val="002257EF"/>
    <w:rsid w:val="0023173B"/>
    <w:rsid w:val="00231975"/>
    <w:rsid w:val="002328F4"/>
    <w:rsid w:val="00232CF8"/>
    <w:rsid w:val="002334A3"/>
    <w:rsid w:val="0023350D"/>
    <w:rsid w:val="00233636"/>
    <w:rsid w:val="00233CC6"/>
    <w:rsid w:val="00234317"/>
    <w:rsid w:val="002356EA"/>
    <w:rsid w:val="00235F06"/>
    <w:rsid w:val="00235F44"/>
    <w:rsid w:val="00237D6D"/>
    <w:rsid w:val="00237F24"/>
    <w:rsid w:val="00240371"/>
    <w:rsid w:val="00240911"/>
    <w:rsid w:val="00240DDA"/>
    <w:rsid w:val="00241480"/>
    <w:rsid w:val="00241CCC"/>
    <w:rsid w:val="00241EA0"/>
    <w:rsid w:val="00241FA1"/>
    <w:rsid w:val="00243EEB"/>
    <w:rsid w:val="00244BF7"/>
    <w:rsid w:val="0024655E"/>
    <w:rsid w:val="0024705F"/>
    <w:rsid w:val="00247352"/>
    <w:rsid w:val="002478FB"/>
    <w:rsid w:val="002479F3"/>
    <w:rsid w:val="00254068"/>
    <w:rsid w:val="00254109"/>
    <w:rsid w:val="00254EAD"/>
    <w:rsid w:val="00256A08"/>
    <w:rsid w:val="00256BFC"/>
    <w:rsid w:val="00256D2C"/>
    <w:rsid w:val="002577D3"/>
    <w:rsid w:val="00260D03"/>
    <w:rsid w:val="0026105D"/>
    <w:rsid w:val="002614F1"/>
    <w:rsid w:val="00261C49"/>
    <w:rsid w:val="00262201"/>
    <w:rsid w:val="0026220C"/>
    <w:rsid w:val="002638BC"/>
    <w:rsid w:val="00264D61"/>
    <w:rsid w:val="00267D2C"/>
    <w:rsid w:val="00270241"/>
    <w:rsid w:val="00270919"/>
    <w:rsid w:val="00270F25"/>
    <w:rsid w:val="0027153A"/>
    <w:rsid w:val="00271909"/>
    <w:rsid w:val="00271F2F"/>
    <w:rsid w:val="00272480"/>
    <w:rsid w:val="00273140"/>
    <w:rsid w:val="00273F10"/>
    <w:rsid w:val="00274361"/>
    <w:rsid w:val="00274DF3"/>
    <w:rsid w:val="002758C5"/>
    <w:rsid w:val="00276330"/>
    <w:rsid w:val="00277D8E"/>
    <w:rsid w:val="002807CF"/>
    <w:rsid w:val="00280ADC"/>
    <w:rsid w:val="002814D5"/>
    <w:rsid w:val="00281539"/>
    <w:rsid w:val="0028191A"/>
    <w:rsid w:val="00283598"/>
    <w:rsid w:val="002835E9"/>
    <w:rsid w:val="00283B6D"/>
    <w:rsid w:val="00283E6F"/>
    <w:rsid w:val="00283E98"/>
    <w:rsid w:val="00284B84"/>
    <w:rsid w:val="00285605"/>
    <w:rsid w:val="002857B1"/>
    <w:rsid w:val="00285843"/>
    <w:rsid w:val="0028590D"/>
    <w:rsid w:val="00285ECA"/>
    <w:rsid w:val="00286857"/>
    <w:rsid w:val="00286F74"/>
    <w:rsid w:val="00287A2F"/>
    <w:rsid w:val="00290462"/>
    <w:rsid w:val="0029054E"/>
    <w:rsid w:val="0029083A"/>
    <w:rsid w:val="002923CE"/>
    <w:rsid w:val="00292A48"/>
    <w:rsid w:val="00292AAB"/>
    <w:rsid w:val="00292E9E"/>
    <w:rsid w:val="002930BE"/>
    <w:rsid w:val="00294CFF"/>
    <w:rsid w:val="002952B4"/>
    <w:rsid w:val="002953E0"/>
    <w:rsid w:val="0029586B"/>
    <w:rsid w:val="0029635D"/>
    <w:rsid w:val="00296423"/>
    <w:rsid w:val="0029714A"/>
    <w:rsid w:val="00297D93"/>
    <w:rsid w:val="00297E4D"/>
    <w:rsid w:val="002A00D7"/>
    <w:rsid w:val="002A06AE"/>
    <w:rsid w:val="002A096B"/>
    <w:rsid w:val="002A2599"/>
    <w:rsid w:val="002A2A7C"/>
    <w:rsid w:val="002A2BCC"/>
    <w:rsid w:val="002A2C1F"/>
    <w:rsid w:val="002A3B2B"/>
    <w:rsid w:val="002A3CEB"/>
    <w:rsid w:val="002A44AD"/>
    <w:rsid w:val="002A53A6"/>
    <w:rsid w:val="002A5922"/>
    <w:rsid w:val="002A5B0E"/>
    <w:rsid w:val="002A6233"/>
    <w:rsid w:val="002A6EA4"/>
    <w:rsid w:val="002A706E"/>
    <w:rsid w:val="002A71A6"/>
    <w:rsid w:val="002B00CC"/>
    <w:rsid w:val="002B068D"/>
    <w:rsid w:val="002B08A7"/>
    <w:rsid w:val="002B0A44"/>
    <w:rsid w:val="002B1F89"/>
    <w:rsid w:val="002B27FA"/>
    <w:rsid w:val="002B3021"/>
    <w:rsid w:val="002B3E98"/>
    <w:rsid w:val="002B5F10"/>
    <w:rsid w:val="002B6057"/>
    <w:rsid w:val="002B631C"/>
    <w:rsid w:val="002B6E49"/>
    <w:rsid w:val="002C0111"/>
    <w:rsid w:val="002C088C"/>
    <w:rsid w:val="002C0C49"/>
    <w:rsid w:val="002C1160"/>
    <w:rsid w:val="002C1280"/>
    <w:rsid w:val="002C1758"/>
    <w:rsid w:val="002C27D4"/>
    <w:rsid w:val="002C2E8C"/>
    <w:rsid w:val="002C425F"/>
    <w:rsid w:val="002C4B98"/>
    <w:rsid w:val="002C4D52"/>
    <w:rsid w:val="002C5686"/>
    <w:rsid w:val="002C5B8C"/>
    <w:rsid w:val="002C5FF2"/>
    <w:rsid w:val="002C63AA"/>
    <w:rsid w:val="002C63DB"/>
    <w:rsid w:val="002C652F"/>
    <w:rsid w:val="002C66ED"/>
    <w:rsid w:val="002C6C94"/>
    <w:rsid w:val="002C7B56"/>
    <w:rsid w:val="002D062F"/>
    <w:rsid w:val="002D0B41"/>
    <w:rsid w:val="002D0D2A"/>
    <w:rsid w:val="002D1CD6"/>
    <w:rsid w:val="002D202D"/>
    <w:rsid w:val="002D25B2"/>
    <w:rsid w:val="002D3147"/>
    <w:rsid w:val="002D438F"/>
    <w:rsid w:val="002D609B"/>
    <w:rsid w:val="002D63AF"/>
    <w:rsid w:val="002D721A"/>
    <w:rsid w:val="002D7AF6"/>
    <w:rsid w:val="002D7D94"/>
    <w:rsid w:val="002E00D6"/>
    <w:rsid w:val="002E05C5"/>
    <w:rsid w:val="002E0E9F"/>
    <w:rsid w:val="002E1DF9"/>
    <w:rsid w:val="002E20B6"/>
    <w:rsid w:val="002E2A03"/>
    <w:rsid w:val="002E3AB0"/>
    <w:rsid w:val="002E3C58"/>
    <w:rsid w:val="002E4A1A"/>
    <w:rsid w:val="002E4D70"/>
    <w:rsid w:val="002E4E7D"/>
    <w:rsid w:val="002E5AA4"/>
    <w:rsid w:val="002E5E3A"/>
    <w:rsid w:val="002E61C0"/>
    <w:rsid w:val="002E653B"/>
    <w:rsid w:val="002E7D8C"/>
    <w:rsid w:val="002F055B"/>
    <w:rsid w:val="002F0765"/>
    <w:rsid w:val="002F0776"/>
    <w:rsid w:val="002F0B95"/>
    <w:rsid w:val="002F0E57"/>
    <w:rsid w:val="002F13C9"/>
    <w:rsid w:val="002F1E20"/>
    <w:rsid w:val="002F2598"/>
    <w:rsid w:val="002F296C"/>
    <w:rsid w:val="002F3089"/>
    <w:rsid w:val="002F38A3"/>
    <w:rsid w:val="002F479A"/>
    <w:rsid w:val="002F500E"/>
    <w:rsid w:val="002F5688"/>
    <w:rsid w:val="002F666C"/>
    <w:rsid w:val="002F6902"/>
    <w:rsid w:val="00300C28"/>
    <w:rsid w:val="00302BD7"/>
    <w:rsid w:val="00302D48"/>
    <w:rsid w:val="00303280"/>
    <w:rsid w:val="00303AE7"/>
    <w:rsid w:val="003057EE"/>
    <w:rsid w:val="0030653E"/>
    <w:rsid w:val="0030659D"/>
    <w:rsid w:val="00306B23"/>
    <w:rsid w:val="0031041D"/>
    <w:rsid w:val="0031074B"/>
    <w:rsid w:val="00310803"/>
    <w:rsid w:val="0031088D"/>
    <w:rsid w:val="00310917"/>
    <w:rsid w:val="00310B68"/>
    <w:rsid w:val="00310B73"/>
    <w:rsid w:val="003120B3"/>
    <w:rsid w:val="00312835"/>
    <w:rsid w:val="0031452D"/>
    <w:rsid w:val="00314AE3"/>
    <w:rsid w:val="00315EFB"/>
    <w:rsid w:val="003164DE"/>
    <w:rsid w:val="003172A4"/>
    <w:rsid w:val="003175C2"/>
    <w:rsid w:val="00317C47"/>
    <w:rsid w:val="00320457"/>
    <w:rsid w:val="00321E0D"/>
    <w:rsid w:val="00321FA9"/>
    <w:rsid w:val="00322483"/>
    <w:rsid w:val="00323C58"/>
    <w:rsid w:val="00324A47"/>
    <w:rsid w:val="00325E6B"/>
    <w:rsid w:val="00325F6C"/>
    <w:rsid w:val="00326A57"/>
    <w:rsid w:val="00326ABD"/>
    <w:rsid w:val="0032718F"/>
    <w:rsid w:val="00330550"/>
    <w:rsid w:val="003306E4"/>
    <w:rsid w:val="00330B1D"/>
    <w:rsid w:val="00333243"/>
    <w:rsid w:val="003345E0"/>
    <w:rsid w:val="00334CF7"/>
    <w:rsid w:val="003352A5"/>
    <w:rsid w:val="00335D1D"/>
    <w:rsid w:val="0033610F"/>
    <w:rsid w:val="00336465"/>
    <w:rsid w:val="003366AB"/>
    <w:rsid w:val="0034036B"/>
    <w:rsid w:val="00341995"/>
    <w:rsid w:val="00341E17"/>
    <w:rsid w:val="003425CD"/>
    <w:rsid w:val="00342FE8"/>
    <w:rsid w:val="0034352E"/>
    <w:rsid w:val="0034362D"/>
    <w:rsid w:val="00343E8A"/>
    <w:rsid w:val="0034444E"/>
    <w:rsid w:val="003444C4"/>
    <w:rsid w:val="003453C6"/>
    <w:rsid w:val="00345424"/>
    <w:rsid w:val="00345461"/>
    <w:rsid w:val="00346694"/>
    <w:rsid w:val="00346710"/>
    <w:rsid w:val="00346FD4"/>
    <w:rsid w:val="00347455"/>
    <w:rsid w:val="0034754D"/>
    <w:rsid w:val="0034776D"/>
    <w:rsid w:val="003508E1"/>
    <w:rsid w:val="00351DF2"/>
    <w:rsid w:val="00352FDD"/>
    <w:rsid w:val="003552A9"/>
    <w:rsid w:val="00356500"/>
    <w:rsid w:val="0035685C"/>
    <w:rsid w:val="003570DC"/>
    <w:rsid w:val="003604C3"/>
    <w:rsid w:val="00360910"/>
    <w:rsid w:val="00361253"/>
    <w:rsid w:val="00363345"/>
    <w:rsid w:val="0036352D"/>
    <w:rsid w:val="0036579C"/>
    <w:rsid w:val="00366281"/>
    <w:rsid w:val="00366656"/>
    <w:rsid w:val="00366AB4"/>
    <w:rsid w:val="003705ED"/>
    <w:rsid w:val="00370D75"/>
    <w:rsid w:val="0037397A"/>
    <w:rsid w:val="00374649"/>
    <w:rsid w:val="003757FF"/>
    <w:rsid w:val="0037784C"/>
    <w:rsid w:val="00377AC1"/>
    <w:rsid w:val="003802A0"/>
    <w:rsid w:val="003822A6"/>
    <w:rsid w:val="00382BE0"/>
    <w:rsid w:val="003833A5"/>
    <w:rsid w:val="0038365B"/>
    <w:rsid w:val="00383FC8"/>
    <w:rsid w:val="00384806"/>
    <w:rsid w:val="00384ED5"/>
    <w:rsid w:val="00386B9E"/>
    <w:rsid w:val="003875F9"/>
    <w:rsid w:val="003904CA"/>
    <w:rsid w:val="003909AA"/>
    <w:rsid w:val="003911D7"/>
    <w:rsid w:val="00391550"/>
    <w:rsid w:val="00392058"/>
    <w:rsid w:val="00392097"/>
    <w:rsid w:val="00393F7A"/>
    <w:rsid w:val="00394657"/>
    <w:rsid w:val="00396158"/>
    <w:rsid w:val="00396DC4"/>
    <w:rsid w:val="00396E99"/>
    <w:rsid w:val="003974C7"/>
    <w:rsid w:val="0039796C"/>
    <w:rsid w:val="003A0193"/>
    <w:rsid w:val="003A0246"/>
    <w:rsid w:val="003A0EAB"/>
    <w:rsid w:val="003A144E"/>
    <w:rsid w:val="003A1E29"/>
    <w:rsid w:val="003A289C"/>
    <w:rsid w:val="003A35BB"/>
    <w:rsid w:val="003A3D67"/>
    <w:rsid w:val="003A417F"/>
    <w:rsid w:val="003A46A1"/>
    <w:rsid w:val="003A52B4"/>
    <w:rsid w:val="003A5A5E"/>
    <w:rsid w:val="003A5D90"/>
    <w:rsid w:val="003A6475"/>
    <w:rsid w:val="003A738F"/>
    <w:rsid w:val="003A73C6"/>
    <w:rsid w:val="003A764C"/>
    <w:rsid w:val="003A7B95"/>
    <w:rsid w:val="003B0B9D"/>
    <w:rsid w:val="003B0C58"/>
    <w:rsid w:val="003B10A9"/>
    <w:rsid w:val="003B16E6"/>
    <w:rsid w:val="003B18C5"/>
    <w:rsid w:val="003B2D1F"/>
    <w:rsid w:val="003B33E4"/>
    <w:rsid w:val="003B59CF"/>
    <w:rsid w:val="003B6330"/>
    <w:rsid w:val="003B69AC"/>
    <w:rsid w:val="003B7A19"/>
    <w:rsid w:val="003B7F74"/>
    <w:rsid w:val="003C0C76"/>
    <w:rsid w:val="003C253D"/>
    <w:rsid w:val="003C35C0"/>
    <w:rsid w:val="003C3775"/>
    <w:rsid w:val="003C4959"/>
    <w:rsid w:val="003C4FEE"/>
    <w:rsid w:val="003C55FB"/>
    <w:rsid w:val="003C5793"/>
    <w:rsid w:val="003C6157"/>
    <w:rsid w:val="003C6666"/>
    <w:rsid w:val="003C6D7B"/>
    <w:rsid w:val="003C6FAA"/>
    <w:rsid w:val="003D0444"/>
    <w:rsid w:val="003D1CDB"/>
    <w:rsid w:val="003D208F"/>
    <w:rsid w:val="003D267A"/>
    <w:rsid w:val="003D2980"/>
    <w:rsid w:val="003D2BC4"/>
    <w:rsid w:val="003D389B"/>
    <w:rsid w:val="003D3A52"/>
    <w:rsid w:val="003D3D2D"/>
    <w:rsid w:val="003D4016"/>
    <w:rsid w:val="003D423C"/>
    <w:rsid w:val="003D4564"/>
    <w:rsid w:val="003D4DE8"/>
    <w:rsid w:val="003D55C9"/>
    <w:rsid w:val="003D5EF5"/>
    <w:rsid w:val="003D62B3"/>
    <w:rsid w:val="003D7842"/>
    <w:rsid w:val="003D7B42"/>
    <w:rsid w:val="003D7DE3"/>
    <w:rsid w:val="003E15C4"/>
    <w:rsid w:val="003E2D40"/>
    <w:rsid w:val="003E3B1E"/>
    <w:rsid w:val="003E3C3A"/>
    <w:rsid w:val="003E3CCC"/>
    <w:rsid w:val="003E3F9B"/>
    <w:rsid w:val="003E5796"/>
    <w:rsid w:val="003E586D"/>
    <w:rsid w:val="003E5A27"/>
    <w:rsid w:val="003E5F12"/>
    <w:rsid w:val="003E6C34"/>
    <w:rsid w:val="003E73BC"/>
    <w:rsid w:val="003E77F0"/>
    <w:rsid w:val="003E7F61"/>
    <w:rsid w:val="003F0665"/>
    <w:rsid w:val="003F0D19"/>
    <w:rsid w:val="003F1073"/>
    <w:rsid w:val="003F16E6"/>
    <w:rsid w:val="003F18EB"/>
    <w:rsid w:val="003F1A9A"/>
    <w:rsid w:val="003F2568"/>
    <w:rsid w:val="003F3C4D"/>
    <w:rsid w:val="003F3F4A"/>
    <w:rsid w:val="003F4031"/>
    <w:rsid w:val="003F4E3C"/>
    <w:rsid w:val="003F5F11"/>
    <w:rsid w:val="003F63AD"/>
    <w:rsid w:val="003F64AF"/>
    <w:rsid w:val="004000AE"/>
    <w:rsid w:val="00400A4C"/>
    <w:rsid w:val="004019EF"/>
    <w:rsid w:val="00401B86"/>
    <w:rsid w:val="004021B9"/>
    <w:rsid w:val="00403382"/>
    <w:rsid w:val="00403E51"/>
    <w:rsid w:val="00404278"/>
    <w:rsid w:val="0040456D"/>
    <w:rsid w:val="0040470B"/>
    <w:rsid w:val="004048BD"/>
    <w:rsid w:val="00404F2E"/>
    <w:rsid w:val="00405545"/>
    <w:rsid w:val="00405916"/>
    <w:rsid w:val="00405F8E"/>
    <w:rsid w:val="00406264"/>
    <w:rsid w:val="00406D37"/>
    <w:rsid w:val="00406D9B"/>
    <w:rsid w:val="00407137"/>
    <w:rsid w:val="00407649"/>
    <w:rsid w:val="00407CE8"/>
    <w:rsid w:val="004101FD"/>
    <w:rsid w:val="0041024F"/>
    <w:rsid w:val="004104D7"/>
    <w:rsid w:val="004105B9"/>
    <w:rsid w:val="00410D41"/>
    <w:rsid w:val="00410EBC"/>
    <w:rsid w:val="00412429"/>
    <w:rsid w:val="00412859"/>
    <w:rsid w:val="004134B6"/>
    <w:rsid w:val="0041413B"/>
    <w:rsid w:val="004145F8"/>
    <w:rsid w:val="004155BB"/>
    <w:rsid w:val="00416E9E"/>
    <w:rsid w:val="00420B91"/>
    <w:rsid w:val="00420C1F"/>
    <w:rsid w:val="00420CAB"/>
    <w:rsid w:val="00420CDD"/>
    <w:rsid w:val="00420E18"/>
    <w:rsid w:val="00421C99"/>
    <w:rsid w:val="00421D30"/>
    <w:rsid w:val="00423307"/>
    <w:rsid w:val="00423669"/>
    <w:rsid w:val="00423D13"/>
    <w:rsid w:val="004240BA"/>
    <w:rsid w:val="0042467A"/>
    <w:rsid w:val="0042516D"/>
    <w:rsid w:val="00425372"/>
    <w:rsid w:val="00425BEF"/>
    <w:rsid w:val="00425F3B"/>
    <w:rsid w:val="004260B7"/>
    <w:rsid w:val="00426507"/>
    <w:rsid w:val="00426E85"/>
    <w:rsid w:val="00427DAB"/>
    <w:rsid w:val="0043035F"/>
    <w:rsid w:val="004313D9"/>
    <w:rsid w:val="004315E9"/>
    <w:rsid w:val="00431C79"/>
    <w:rsid w:val="00431FAB"/>
    <w:rsid w:val="00432728"/>
    <w:rsid w:val="00432813"/>
    <w:rsid w:val="00432BA8"/>
    <w:rsid w:val="004338C6"/>
    <w:rsid w:val="00433D99"/>
    <w:rsid w:val="00434A5F"/>
    <w:rsid w:val="00434C3D"/>
    <w:rsid w:val="004355C9"/>
    <w:rsid w:val="00435A98"/>
    <w:rsid w:val="00436524"/>
    <w:rsid w:val="0044165A"/>
    <w:rsid w:val="004417F4"/>
    <w:rsid w:val="00442801"/>
    <w:rsid w:val="00442FA5"/>
    <w:rsid w:val="00443182"/>
    <w:rsid w:val="00444855"/>
    <w:rsid w:val="00445204"/>
    <w:rsid w:val="00446CA2"/>
    <w:rsid w:val="00446CDD"/>
    <w:rsid w:val="0044745C"/>
    <w:rsid w:val="00447488"/>
    <w:rsid w:val="00450D31"/>
    <w:rsid w:val="00450DF4"/>
    <w:rsid w:val="00451399"/>
    <w:rsid w:val="00451445"/>
    <w:rsid w:val="004521F6"/>
    <w:rsid w:val="00452485"/>
    <w:rsid w:val="00452DA2"/>
    <w:rsid w:val="004532BB"/>
    <w:rsid w:val="00453A84"/>
    <w:rsid w:val="00453C06"/>
    <w:rsid w:val="004547CF"/>
    <w:rsid w:val="00454AD6"/>
    <w:rsid w:val="00454BD5"/>
    <w:rsid w:val="0045596D"/>
    <w:rsid w:val="00455A0A"/>
    <w:rsid w:val="00455A30"/>
    <w:rsid w:val="00455CC3"/>
    <w:rsid w:val="00455EBF"/>
    <w:rsid w:val="0045669C"/>
    <w:rsid w:val="00456D36"/>
    <w:rsid w:val="004605A2"/>
    <w:rsid w:val="00461A79"/>
    <w:rsid w:val="004621D8"/>
    <w:rsid w:val="00462ADB"/>
    <w:rsid w:val="004632B2"/>
    <w:rsid w:val="00465389"/>
    <w:rsid w:val="00465549"/>
    <w:rsid w:val="00465983"/>
    <w:rsid w:val="004663C9"/>
    <w:rsid w:val="00467A0B"/>
    <w:rsid w:val="00467D98"/>
    <w:rsid w:val="00467E20"/>
    <w:rsid w:val="0047023D"/>
    <w:rsid w:val="0047193F"/>
    <w:rsid w:val="00471A6E"/>
    <w:rsid w:val="00472431"/>
    <w:rsid w:val="0047357D"/>
    <w:rsid w:val="004738E4"/>
    <w:rsid w:val="00473C3B"/>
    <w:rsid w:val="004740F6"/>
    <w:rsid w:val="004742E7"/>
    <w:rsid w:val="004746CF"/>
    <w:rsid w:val="004748E6"/>
    <w:rsid w:val="00474EF7"/>
    <w:rsid w:val="0047566B"/>
    <w:rsid w:val="00477B69"/>
    <w:rsid w:val="00477DFB"/>
    <w:rsid w:val="0048054F"/>
    <w:rsid w:val="00481087"/>
    <w:rsid w:val="00481099"/>
    <w:rsid w:val="0048165C"/>
    <w:rsid w:val="0048204F"/>
    <w:rsid w:val="00482BFE"/>
    <w:rsid w:val="00482F8C"/>
    <w:rsid w:val="00483B36"/>
    <w:rsid w:val="00483F45"/>
    <w:rsid w:val="00484348"/>
    <w:rsid w:val="00484924"/>
    <w:rsid w:val="0048522B"/>
    <w:rsid w:val="004858C9"/>
    <w:rsid w:val="0048702C"/>
    <w:rsid w:val="004901CE"/>
    <w:rsid w:val="00491149"/>
    <w:rsid w:val="00491F48"/>
    <w:rsid w:val="00495D04"/>
    <w:rsid w:val="00495D7A"/>
    <w:rsid w:val="004961D7"/>
    <w:rsid w:val="00496477"/>
    <w:rsid w:val="00496A57"/>
    <w:rsid w:val="00496B5E"/>
    <w:rsid w:val="0049712F"/>
    <w:rsid w:val="004978EC"/>
    <w:rsid w:val="004A0521"/>
    <w:rsid w:val="004A534B"/>
    <w:rsid w:val="004A5574"/>
    <w:rsid w:val="004A7662"/>
    <w:rsid w:val="004A7D73"/>
    <w:rsid w:val="004B0426"/>
    <w:rsid w:val="004B0B02"/>
    <w:rsid w:val="004B1F15"/>
    <w:rsid w:val="004B1FDE"/>
    <w:rsid w:val="004B355E"/>
    <w:rsid w:val="004B3619"/>
    <w:rsid w:val="004B3FD0"/>
    <w:rsid w:val="004B4CF0"/>
    <w:rsid w:val="004B5A5C"/>
    <w:rsid w:val="004B6696"/>
    <w:rsid w:val="004B7A56"/>
    <w:rsid w:val="004B7D0C"/>
    <w:rsid w:val="004C07B5"/>
    <w:rsid w:val="004C09BA"/>
    <w:rsid w:val="004C10B4"/>
    <w:rsid w:val="004C1144"/>
    <w:rsid w:val="004C14D4"/>
    <w:rsid w:val="004C2839"/>
    <w:rsid w:val="004C441E"/>
    <w:rsid w:val="004C4D23"/>
    <w:rsid w:val="004C6379"/>
    <w:rsid w:val="004C7439"/>
    <w:rsid w:val="004C7888"/>
    <w:rsid w:val="004C7E1E"/>
    <w:rsid w:val="004D020B"/>
    <w:rsid w:val="004D11BB"/>
    <w:rsid w:val="004D1859"/>
    <w:rsid w:val="004D1CEB"/>
    <w:rsid w:val="004D364C"/>
    <w:rsid w:val="004D39DF"/>
    <w:rsid w:val="004D3CFA"/>
    <w:rsid w:val="004D4305"/>
    <w:rsid w:val="004D4A61"/>
    <w:rsid w:val="004D5E22"/>
    <w:rsid w:val="004D5E2F"/>
    <w:rsid w:val="004D61BB"/>
    <w:rsid w:val="004D633E"/>
    <w:rsid w:val="004D67AA"/>
    <w:rsid w:val="004D6886"/>
    <w:rsid w:val="004D6F70"/>
    <w:rsid w:val="004D76E2"/>
    <w:rsid w:val="004D7EEB"/>
    <w:rsid w:val="004E072F"/>
    <w:rsid w:val="004E07A6"/>
    <w:rsid w:val="004E0B23"/>
    <w:rsid w:val="004E0E03"/>
    <w:rsid w:val="004E1337"/>
    <w:rsid w:val="004E1753"/>
    <w:rsid w:val="004E3681"/>
    <w:rsid w:val="004E3DE9"/>
    <w:rsid w:val="004E42E2"/>
    <w:rsid w:val="004E479D"/>
    <w:rsid w:val="004E528F"/>
    <w:rsid w:val="004E55A6"/>
    <w:rsid w:val="004E57ED"/>
    <w:rsid w:val="004E5ED6"/>
    <w:rsid w:val="004E6278"/>
    <w:rsid w:val="004E6353"/>
    <w:rsid w:val="004E6D7D"/>
    <w:rsid w:val="004E705A"/>
    <w:rsid w:val="004E73DC"/>
    <w:rsid w:val="004E7B89"/>
    <w:rsid w:val="004E7C2B"/>
    <w:rsid w:val="004F0131"/>
    <w:rsid w:val="004F0D90"/>
    <w:rsid w:val="004F11B0"/>
    <w:rsid w:val="004F2C57"/>
    <w:rsid w:val="004F414A"/>
    <w:rsid w:val="004F4852"/>
    <w:rsid w:val="004F4951"/>
    <w:rsid w:val="004F4EE5"/>
    <w:rsid w:val="004F5679"/>
    <w:rsid w:val="004F5D4C"/>
    <w:rsid w:val="004F69AC"/>
    <w:rsid w:val="004F6F74"/>
    <w:rsid w:val="004F710F"/>
    <w:rsid w:val="004F71D8"/>
    <w:rsid w:val="005006D6"/>
    <w:rsid w:val="005008D3"/>
    <w:rsid w:val="00500F75"/>
    <w:rsid w:val="00501456"/>
    <w:rsid w:val="005016FF"/>
    <w:rsid w:val="0050183D"/>
    <w:rsid w:val="00501CBB"/>
    <w:rsid w:val="0050228B"/>
    <w:rsid w:val="00502605"/>
    <w:rsid w:val="0050337A"/>
    <w:rsid w:val="0050423D"/>
    <w:rsid w:val="0050512B"/>
    <w:rsid w:val="00505418"/>
    <w:rsid w:val="00505B58"/>
    <w:rsid w:val="00505FEF"/>
    <w:rsid w:val="00506348"/>
    <w:rsid w:val="00511EAE"/>
    <w:rsid w:val="00512260"/>
    <w:rsid w:val="00513EA2"/>
    <w:rsid w:val="00513FDB"/>
    <w:rsid w:val="00514818"/>
    <w:rsid w:val="00514B02"/>
    <w:rsid w:val="00514B27"/>
    <w:rsid w:val="00514E63"/>
    <w:rsid w:val="00514F39"/>
    <w:rsid w:val="005150A5"/>
    <w:rsid w:val="0051541F"/>
    <w:rsid w:val="00515662"/>
    <w:rsid w:val="00515BE9"/>
    <w:rsid w:val="005161AA"/>
    <w:rsid w:val="0051756B"/>
    <w:rsid w:val="005205D8"/>
    <w:rsid w:val="00520D12"/>
    <w:rsid w:val="0052129D"/>
    <w:rsid w:val="005216AC"/>
    <w:rsid w:val="00521B83"/>
    <w:rsid w:val="005224D9"/>
    <w:rsid w:val="00522CF3"/>
    <w:rsid w:val="005237DB"/>
    <w:rsid w:val="00523B42"/>
    <w:rsid w:val="00524891"/>
    <w:rsid w:val="00524DF0"/>
    <w:rsid w:val="00525045"/>
    <w:rsid w:val="00525B9F"/>
    <w:rsid w:val="005263F0"/>
    <w:rsid w:val="005266D3"/>
    <w:rsid w:val="00527C6E"/>
    <w:rsid w:val="00530666"/>
    <w:rsid w:val="005307B7"/>
    <w:rsid w:val="00530CA6"/>
    <w:rsid w:val="005315A9"/>
    <w:rsid w:val="0053189C"/>
    <w:rsid w:val="00531B16"/>
    <w:rsid w:val="0053324E"/>
    <w:rsid w:val="005344E0"/>
    <w:rsid w:val="00534F02"/>
    <w:rsid w:val="005360D9"/>
    <w:rsid w:val="00537097"/>
    <w:rsid w:val="00537521"/>
    <w:rsid w:val="00537744"/>
    <w:rsid w:val="00537910"/>
    <w:rsid w:val="00540402"/>
    <w:rsid w:val="00540771"/>
    <w:rsid w:val="00541C53"/>
    <w:rsid w:val="00543435"/>
    <w:rsid w:val="0054444F"/>
    <w:rsid w:val="00544912"/>
    <w:rsid w:val="005452E7"/>
    <w:rsid w:val="0054600C"/>
    <w:rsid w:val="0054690C"/>
    <w:rsid w:val="00546A07"/>
    <w:rsid w:val="00546F80"/>
    <w:rsid w:val="005470AD"/>
    <w:rsid w:val="005470AE"/>
    <w:rsid w:val="00547C5C"/>
    <w:rsid w:val="00547FF2"/>
    <w:rsid w:val="0055046F"/>
    <w:rsid w:val="0055362F"/>
    <w:rsid w:val="00553663"/>
    <w:rsid w:val="00554B6A"/>
    <w:rsid w:val="00555009"/>
    <w:rsid w:val="0055591F"/>
    <w:rsid w:val="00555D43"/>
    <w:rsid w:val="005569CF"/>
    <w:rsid w:val="00556EA2"/>
    <w:rsid w:val="00556EDC"/>
    <w:rsid w:val="00557005"/>
    <w:rsid w:val="0055747F"/>
    <w:rsid w:val="005603A2"/>
    <w:rsid w:val="00560A73"/>
    <w:rsid w:val="0056125E"/>
    <w:rsid w:val="00561DB9"/>
    <w:rsid w:val="005621E8"/>
    <w:rsid w:val="00563374"/>
    <w:rsid w:val="00563598"/>
    <w:rsid w:val="00564B12"/>
    <w:rsid w:val="0056697F"/>
    <w:rsid w:val="0056778D"/>
    <w:rsid w:val="00571097"/>
    <w:rsid w:val="0057124D"/>
    <w:rsid w:val="005715F3"/>
    <w:rsid w:val="00571989"/>
    <w:rsid w:val="00572010"/>
    <w:rsid w:val="00572364"/>
    <w:rsid w:val="0057374B"/>
    <w:rsid w:val="005740A7"/>
    <w:rsid w:val="005756F1"/>
    <w:rsid w:val="00575F66"/>
    <w:rsid w:val="005772EB"/>
    <w:rsid w:val="00577318"/>
    <w:rsid w:val="00581437"/>
    <w:rsid w:val="00581D81"/>
    <w:rsid w:val="0058214F"/>
    <w:rsid w:val="00582CED"/>
    <w:rsid w:val="00582EA9"/>
    <w:rsid w:val="0058374D"/>
    <w:rsid w:val="00583DD9"/>
    <w:rsid w:val="00584ACE"/>
    <w:rsid w:val="00584D80"/>
    <w:rsid w:val="00584FC9"/>
    <w:rsid w:val="00585A7A"/>
    <w:rsid w:val="00585F0F"/>
    <w:rsid w:val="005873E4"/>
    <w:rsid w:val="00587C00"/>
    <w:rsid w:val="0059002B"/>
    <w:rsid w:val="005900FE"/>
    <w:rsid w:val="00590933"/>
    <w:rsid w:val="00590C3F"/>
    <w:rsid w:val="00590E1D"/>
    <w:rsid w:val="00591447"/>
    <w:rsid w:val="00591515"/>
    <w:rsid w:val="00591531"/>
    <w:rsid w:val="0059194C"/>
    <w:rsid w:val="00591B66"/>
    <w:rsid w:val="00594460"/>
    <w:rsid w:val="00594B91"/>
    <w:rsid w:val="00596703"/>
    <w:rsid w:val="0059735E"/>
    <w:rsid w:val="00597B27"/>
    <w:rsid w:val="00597F8D"/>
    <w:rsid w:val="005A0369"/>
    <w:rsid w:val="005A0B18"/>
    <w:rsid w:val="005A0DA1"/>
    <w:rsid w:val="005A12B8"/>
    <w:rsid w:val="005A15CB"/>
    <w:rsid w:val="005A1A2F"/>
    <w:rsid w:val="005A1B45"/>
    <w:rsid w:val="005A45EF"/>
    <w:rsid w:val="005A6B0A"/>
    <w:rsid w:val="005B0F3E"/>
    <w:rsid w:val="005B199F"/>
    <w:rsid w:val="005B355B"/>
    <w:rsid w:val="005B36BD"/>
    <w:rsid w:val="005B4053"/>
    <w:rsid w:val="005B4C15"/>
    <w:rsid w:val="005B5338"/>
    <w:rsid w:val="005B5981"/>
    <w:rsid w:val="005B75E0"/>
    <w:rsid w:val="005C1A51"/>
    <w:rsid w:val="005C1C58"/>
    <w:rsid w:val="005C3477"/>
    <w:rsid w:val="005C4171"/>
    <w:rsid w:val="005C5314"/>
    <w:rsid w:val="005C5D96"/>
    <w:rsid w:val="005C615B"/>
    <w:rsid w:val="005C61CF"/>
    <w:rsid w:val="005C66A6"/>
    <w:rsid w:val="005C71A9"/>
    <w:rsid w:val="005C7574"/>
    <w:rsid w:val="005C7577"/>
    <w:rsid w:val="005C7BBA"/>
    <w:rsid w:val="005C7D4F"/>
    <w:rsid w:val="005D0174"/>
    <w:rsid w:val="005D0871"/>
    <w:rsid w:val="005D1483"/>
    <w:rsid w:val="005D221F"/>
    <w:rsid w:val="005D2694"/>
    <w:rsid w:val="005D2E08"/>
    <w:rsid w:val="005D355C"/>
    <w:rsid w:val="005D3589"/>
    <w:rsid w:val="005D3737"/>
    <w:rsid w:val="005D3A12"/>
    <w:rsid w:val="005D4088"/>
    <w:rsid w:val="005D4824"/>
    <w:rsid w:val="005D4B22"/>
    <w:rsid w:val="005D4CEE"/>
    <w:rsid w:val="005D58AE"/>
    <w:rsid w:val="005D58D8"/>
    <w:rsid w:val="005D5DD1"/>
    <w:rsid w:val="005D5E7E"/>
    <w:rsid w:val="005D5F7C"/>
    <w:rsid w:val="005D618F"/>
    <w:rsid w:val="005D6309"/>
    <w:rsid w:val="005D64D0"/>
    <w:rsid w:val="005D65A6"/>
    <w:rsid w:val="005D69AB"/>
    <w:rsid w:val="005D69C1"/>
    <w:rsid w:val="005D749E"/>
    <w:rsid w:val="005D750C"/>
    <w:rsid w:val="005D76D2"/>
    <w:rsid w:val="005D7A06"/>
    <w:rsid w:val="005E0332"/>
    <w:rsid w:val="005E0DF8"/>
    <w:rsid w:val="005E3118"/>
    <w:rsid w:val="005E467A"/>
    <w:rsid w:val="005E5107"/>
    <w:rsid w:val="005E55B7"/>
    <w:rsid w:val="005E6EDD"/>
    <w:rsid w:val="005E76F3"/>
    <w:rsid w:val="005E7C3A"/>
    <w:rsid w:val="005F01F8"/>
    <w:rsid w:val="005F083B"/>
    <w:rsid w:val="005F0BC3"/>
    <w:rsid w:val="005F1578"/>
    <w:rsid w:val="005F15DE"/>
    <w:rsid w:val="005F16E2"/>
    <w:rsid w:val="005F1824"/>
    <w:rsid w:val="005F3AB1"/>
    <w:rsid w:val="005F3CE4"/>
    <w:rsid w:val="005F3D2F"/>
    <w:rsid w:val="005F42E3"/>
    <w:rsid w:val="005F6209"/>
    <w:rsid w:val="005F638F"/>
    <w:rsid w:val="005F669D"/>
    <w:rsid w:val="005F6A8E"/>
    <w:rsid w:val="005F7206"/>
    <w:rsid w:val="00600B40"/>
    <w:rsid w:val="00601494"/>
    <w:rsid w:val="0060180D"/>
    <w:rsid w:val="00601D03"/>
    <w:rsid w:val="00601EAB"/>
    <w:rsid w:val="0060351C"/>
    <w:rsid w:val="00604219"/>
    <w:rsid w:val="00605B0A"/>
    <w:rsid w:val="00607EC0"/>
    <w:rsid w:val="00611742"/>
    <w:rsid w:val="006128D8"/>
    <w:rsid w:val="00613570"/>
    <w:rsid w:val="00613C5C"/>
    <w:rsid w:val="0061545B"/>
    <w:rsid w:val="006156A7"/>
    <w:rsid w:val="00615ABF"/>
    <w:rsid w:val="00616098"/>
    <w:rsid w:val="006162E4"/>
    <w:rsid w:val="00616E5B"/>
    <w:rsid w:val="00617DA0"/>
    <w:rsid w:val="00617F8F"/>
    <w:rsid w:val="006201B9"/>
    <w:rsid w:val="006218C6"/>
    <w:rsid w:val="00621C98"/>
    <w:rsid w:val="00621F04"/>
    <w:rsid w:val="0062302B"/>
    <w:rsid w:val="0062414D"/>
    <w:rsid w:val="006247D6"/>
    <w:rsid w:val="006255AA"/>
    <w:rsid w:val="006256F9"/>
    <w:rsid w:val="00625903"/>
    <w:rsid w:val="00627046"/>
    <w:rsid w:val="0062734F"/>
    <w:rsid w:val="00627F9E"/>
    <w:rsid w:val="00630697"/>
    <w:rsid w:val="006306F0"/>
    <w:rsid w:val="00630A00"/>
    <w:rsid w:val="006312EC"/>
    <w:rsid w:val="0063296B"/>
    <w:rsid w:val="006329BD"/>
    <w:rsid w:val="00632DCB"/>
    <w:rsid w:val="00633C75"/>
    <w:rsid w:val="00634867"/>
    <w:rsid w:val="00634B1A"/>
    <w:rsid w:val="006351DD"/>
    <w:rsid w:val="00635D95"/>
    <w:rsid w:val="00636289"/>
    <w:rsid w:val="00636586"/>
    <w:rsid w:val="00636FEF"/>
    <w:rsid w:val="00637625"/>
    <w:rsid w:val="0063779B"/>
    <w:rsid w:val="00640A41"/>
    <w:rsid w:val="0064141C"/>
    <w:rsid w:val="006417AB"/>
    <w:rsid w:val="006421A4"/>
    <w:rsid w:val="0064287B"/>
    <w:rsid w:val="00643142"/>
    <w:rsid w:val="006438F6"/>
    <w:rsid w:val="00643D9F"/>
    <w:rsid w:val="0064548A"/>
    <w:rsid w:val="00645A5B"/>
    <w:rsid w:val="00645EA8"/>
    <w:rsid w:val="00646C87"/>
    <w:rsid w:val="00646D48"/>
    <w:rsid w:val="00647079"/>
    <w:rsid w:val="0065060E"/>
    <w:rsid w:val="00650B76"/>
    <w:rsid w:val="00651A35"/>
    <w:rsid w:val="00651BB1"/>
    <w:rsid w:val="00651E12"/>
    <w:rsid w:val="00652D05"/>
    <w:rsid w:val="006536DB"/>
    <w:rsid w:val="00653B76"/>
    <w:rsid w:val="0065409F"/>
    <w:rsid w:val="0065425D"/>
    <w:rsid w:val="006544DE"/>
    <w:rsid w:val="00654809"/>
    <w:rsid w:val="00656559"/>
    <w:rsid w:val="00656740"/>
    <w:rsid w:val="00656C0B"/>
    <w:rsid w:val="00657595"/>
    <w:rsid w:val="00657FBF"/>
    <w:rsid w:val="00660054"/>
    <w:rsid w:val="00662948"/>
    <w:rsid w:val="00662B1E"/>
    <w:rsid w:val="00666A51"/>
    <w:rsid w:val="00667677"/>
    <w:rsid w:val="00667A32"/>
    <w:rsid w:val="00667F8F"/>
    <w:rsid w:val="00670344"/>
    <w:rsid w:val="00670BFE"/>
    <w:rsid w:val="006712AA"/>
    <w:rsid w:val="00671C05"/>
    <w:rsid w:val="0067240B"/>
    <w:rsid w:val="00674197"/>
    <w:rsid w:val="00674D3B"/>
    <w:rsid w:val="006750B1"/>
    <w:rsid w:val="00675571"/>
    <w:rsid w:val="00675C50"/>
    <w:rsid w:val="006779C4"/>
    <w:rsid w:val="00677C34"/>
    <w:rsid w:val="00680E48"/>
    <w:rsid w:val="00682956"/>
    <w:rsid w:val="0068320D"/>
    <w:rsid w:val="0068327F"/>
    <w:rsid w:val="00683287"/>
    <w:rsid w:val="0068359D"/>
    <w:rsid w:val="00683C34"/>
    <w:rsid w:val="0068449B"/>
    <w:rsid w:val="00685FE6"/>
    <w:rsid w:val="00690D80"/>
    <w:rsid w:val="0069234C"/>
    <w:rsid w:val="00693254"/>
    <w:rsid w:val="006933F9"/>
    <w:rsid w:val="006938C9"/>
    <w:rsid w:val="00693DAD"/>
    <w:rsid w:val="006945D7"/>
    <w:rsid w:val="00694B17"/>
    <w:rsid w:val="00695BEE"/>
    <w:rsid w:val="00697435"/>
    <w:rsid w:val="006977E0"/>
    <w:rsid w:val="006A1DB9"/>
    <w:rsid w:val="006A2C77"/>
    <w:rsid w:val="006A2E0A"/>
    <w:rsid w:val="006A4D55"/>
    <w:rsid w:val="006A4E59"/>
    <w:rsid w:val="006A5DF1"/>
    <w:rsid w:val="006B093A"/>
    <w:rsid w:val="006B1010"/>
    <w:rsid w:val="006B1095"/>
    <w:rsid w:val="006B10C5"/>
    <w:rsid w:val="006B1578"/>
    <w:rsid w:val="006B22FD"/>
    <w:rsid w:val="006B24FA"/>
    <w:rsid w:val="006B2E16"/>
    <w:rsid w:val="006B3267"/>
    <w:rsid w:val="006B3E8C"/>
    <w:rsid w:val="006B454D"/>
    <w:rsid w:val="006B70A6"/>
    <w:rsid w:val="006B73BB"/>
    <w:rsid w:val="006C031D"/>
    <w:rsid w:val="006C177B"/>
    <w:rsid w:val="006C1993"/>
    <w:rsid w:val="006C260D"/>
    <w:rsid w:val="006C327F"/>
    <w:rsid w:val="006C335F"/>
    <w:rsid w:val="006C35F4"/>
    <w:rsid w:val="006C3766"/>
    <w:rsid w:val="006C3FC2"/>
    <w:rsid w:val="006C4C7D"/>
    <w:rsid w:val="006C50A9"/>
    <w:rsid w:val="006C52A4"/>
    <w:rsid w:val="006C5614"/>
    <w:rsid w:val="006C5976"/>
    <w:rsid w:val="006C59DA"/>
    <w:rsid w:val="006C5BD4"/>
    <w:rsid w:val="006C6252"/>
    <w:rsid w:val="006C6373"/>
    <w:rsid w:val="006C64A1"/>
    <w:rsid w:val="006C65A5"/>
    <w:rsid w:val="006C7526"/>
    <w:rsid w:val="006C79A0"/>
    <w:rsid w:val="006D0D59"/>
    <w:rsid w:val="006D0F59"/>
    <w:rsid w:val="006D18E6"/>
    <w:rsid w:val="006D3A38"/>
    <w:rsid w:val="006D5DF2"/>
    <w:rsid w:val="006D6A37"/>
    <w:rsid w:val="006E020D"/>
    <w:rsid w:val="006E18DE"/>
    <w:rsid w:val="006E1D3E"/>
    <w:rsid w:val="006E22E0"/>
    <w:rsid w:val="006E35CE"/>
    <w:rsid w:val="006E4531"/>
    <w:rsid w:val="006E470E"/>
    <w:rsid w:val="006E4C18"/>
    <w:rsid w:val="006E5875"/>
    <w:rsid w:val="006E7F20"/>
    <w:rsid w:val="006F039A"/>
    <w:rsid w:val="006F1C0F"/>
    <w:rsid w:val="006F212E"/>
    <w:rsid w:val="006F2298"/>
    <w:rsid w:val="006F25A7"/>
    <w:rsid w:val="006F2C4B"/>
    <w:rsid w:val="006F438B"/>
    <w:rsid w:val="006F4AD1"/>
    <w:rsid w:val="006F579D"/>
    <w:rsid w:val="006F5EFA"/>
    <w:rsid w:val="006F6B6D"/>
    <w:rsid w:val="006F6F6A"/>
    <w:rsid w:val="006F7804"/>
    <w:rsid w:val="006F7906"/>
    <w:rsid w:val="00700C04"/>
    <w:rsid w:val="0070131D"/>
    <w:rsid w:val="00701B36"/>
    <w:rsid w:val="00701CE9"/>
    <w:rsid w:val="00702AD5"/>
    <w:rsid w:val="00703129"/>
    <w:rsid w:val="00703182"/>
    <w:rsid w:val="0070337C"/>
    <w:rsid w:val="007039ED"/>
    <w:rsid w:val="007050F1"/>
    <w:rsid w:val="007059F2"/>
    <w:rsid w:val="00705F02"/>
    <w:rsid w:val="00710B90"/>
    <w:rsid w:val="007114A1"/>
    <w:rsid w:val="007136A3"/>
    <w:rsid w:val="0071505A"/>
    <w:rsid w:val="00716247"/>
    <w:rsid w:val="00716525"/>
    <w:rsid w:val="00717095"/>
    <w:rsid w:val="00720550"/>
    <w:rsid w:val="00720627"/>
    <w:rsid w:val="00720F27"/>
    <w:rsid w:val="00721A23"/>
    <w:rsid w:val="00722B88"/>
    <w:rsid w:val="0072391A"/>
    <w:rsid w:val="00724123"/>
    <w:rsid w:val="0072483C"/>
    <w:rsid w:val="0072495E"/>
    <w:rsid w:val="00725603"/>
    <w:rsid w:val="007258CA"/>
    <w:rsid w:val="00725C2F"/>
    <w:rsid w:val="007277B9"/>
    <w:rsid w:val="00727944"/>
    <w:rsid w:val="00727A2B"/>
    <w:rsid w:val="00730036"/>
    <w:rsid w:val="007307C1"/>
    <w:rsid w:val="0073087B"/>
    <w:rsid w:val="00731A0F"/>
    <w:rsid w:val="00731FCB"/>
    <w:rsid w:val="00732CD8"/>
    <w:rsid w:val="00733139"/>
    <w:rsid w:val="007335F9"/>
    <w:rsid w:val="007345DA"/>
    <w:rsid w:val="0073556B"/>
    <w:rsid w:val="00735D3C"/>
    <w:rsid w:val="007360AB"/>
    <w:rsid w:val="007363F1"/>
    <w:rsid w:val="007366F3"/>
    <w:rsid w:val="00736A47"/>
    <w:rsid w:val="00736C34"/>
    <w:rsid w:val="00737F96"/>
    <w:rsid w:val="007405F9"/>
    <w:rsid w:val="00740B17"/>
    <w:rsid w:val="00741FC1"/>
    <w:rsid w:val="00743B31"/>
    <w:rsid w:val="007442BD"/>
    <w:rsid w:val="0074504B"/>
    <w:rsid w:val="00745BDE"/>
    <w:rsid w:val="00745F12"/>
    <w:rsid w:val="00746AF9"/>
    <w:rsid w:val="00746BD8"/>
    <w:rsid w:val="00746F3E"/>
    <w:rsid w:val="00746F67"/>
    <w:rsid w:val="00747376"/>
    <w:rsid w:val="00747C27"/>
    <w:rsid w:val="00747F9A"/>
    <w:rsid w:val="00750E56"/>
    <w:rsid w:val="00751040"/>
    <w:rsid w:val="00752A1D"/>
    <w:rsid w:val="00753A67"/>
    <w:rsid w:val="00753B51"/>
    <w:rsid w:val="0075463D"/>
    <w:rsid w:val="007549C3"/>
    <w:rsid w:val="00755261"/>
    <w:rsid w:val="0075535D"/>
    <w:rsid w:val="00756A0F"/>
    <w:rsid w:val="00756FC4"/>
    <w:rsid w:val="00757208"/>
    <w:rsid w:val="00757767"/>
    <w:rsid w:val="00760CA9"/>
    <w:rsid w:val="00761728"/>
    <w:rsid w:val="0076201A"/>
    <w:rsid w:val="007622BD"/>
    <w:rsid w:val="00762D36"/>
    <w:rsid w:val="00764FE4"/>
    <w:rsid w:val="00767D71"/>
    <w:rsid w:val="0077123D"/>
    <w:rsid w:val="007714F5"/>
    <w:rsid w:val="00771D28"/>
    <w:rsid w:val="00772466"/>
    <w:rsid w:val="00772DED"/>
    <w:rsid w:val="007733CF"/>
    <w:rsid w:val="00774DB1"/>
    <w:rsid w:val="00775136"/>
    <w:rsid w:val="007756E1"/>
    <w:rsid w:val="00775762"/>
    <w:rsid w:val="00776019"/>
    <w:rsid w:val="00776D3F"/>
    <w:rsid w:val="00776F12"/>
    <w:rsid w:val="007776B5"/>
    <w:rsid w:val="00777828"/>
    <w:rsid w:val="00781062"/>
    <w:rsid w:val="00781473"/>
    <w:rsid w:val="007814FC"/>
    <w:rsid w:val="00782A01"/>
    <w:rsid w:val="00782E4B"/>
    <w:rsid w:val="00782EEE"/>
    <w:rsid w:val="00784162"/>
    <w:rsid w:val="00784C7A"/>
    <w:rsid w:val="00785FF6"/>
    <w:rsid w:val="007861D9"/>
    <w:rsid w:val="00786DDB"/>
    <w:rsid w:val="00786E14"/>
    <w:rsid w:val="00787A43"/>
    <w:rsid w:val="00790854"/>
    <w:rsid w:val="00790B70"/>
    <w:rsid w:val="00791DA4"/>
    <w:rsid w:val="00792535"/>
    <w:rsid w:val="007928B2"/>
    <w:rsid w:val="00792A7F"/>
    <w:rsid w:val="00793F5F"/>
    <w:rsid w:val="0079535F"/>
    <w:rsid w:val="0079536B"/>
    <w:rsid w:val="00797A15"/>
    <w:rsid w:val="00797C68"/>
    <w:rsid w:val="007A16BC"/>
    <w:rsid w:val="007A16D3"/>
    <w:rsid w:val="007A17BF"/>
    <w:rsid w:val="007A19D7"/>
    <w:rsid w:val="007A1D1B"/>
    <w:rsid w:val="007A26E2"/>
    <w:rsid w:val="007A401D"/>
    <w:rsid w:val="007A4605"/>
    <w:rsid w:val="007A4725"/>
    <w:rsid w:val="007A4B89"/>
    <w:rsid w:val="007A4F02"/>
    <w:rsid w:val="007A5750"/>
    <w:rsid w:val="007A65A6"/>
    <w:rsid w:val="007A78A8"/>
    <w:rsid w:val="007B0080"/>
    <w:rsid w:val="007B01DD"/>
    <w:rsid w:val="007B0C32"/>
    <w:rsid w:val="007B0C5E"/>
    <w:rsid w:val="007B24C1"/>
    <w:rsid w:val="007B26C9"/>
    <w:rsid w:val="007B2830"/>
    <w:rsid w:val="007B2B03"/>
    <w:rsid w:val="007B462D"/>
    <w:rsid w:val="007B4A01"/>
    <w:rsid w:val="007B6886"/>
    <w:rsid w:val="007B6DED"/>
    <w:rsid w:val="007B7D92"/>
    <w:rsid w:val="007B7EA2"/>
    <w:rsid w:val="007C1647"/>
    <w:rsid w:val="007C17EC"/>
    <w:rsid w:val="007C1824"/>
    <w:rsid w:val="007C2F48"/>
    <w:rsid w:val="007C3FE4"/>
    <w:rsid w:val="007C40D0"/>
    <w:rsid w:val="007C42F6"/>
    <w:rsid w:val="007C4513"/>
    <w:rsid w:val="007C5545"/>
    <w:rsid w:val="007C5EB8"/>
    <w:rsid w:val="007C725B"/>
    <w:rsid w:val="007C78AE"/>
    <w:rsid w:val="007C7EB9"/>
    <w:rsid w:val="007D09AB"/>
    <w:rsid w:val="007D2781"/>
    <w:rsid w:val="007D327A"/>
    <w:rsid w:val="007D3947"/>
    <w:rsid w:val="007D39C7"/>
    <w:rsid w:val="007D4279"/>
    <w:rsid w:val="007D50D7"/>
    <w:rsid w:val="007D58FB"/>
    <w:rsid w:val="007D6D7F"/>
    <w:rsid w:val="007D6DAB"/>
    <w:rsid w:val="007D6E7F"/>
    <w:rsid w:val="007D7C46"/>
    <w:rsid w:val="007E2348"/>
    <w:rsid w:val="007E3829"/>
    <w:rsid w:val="007E3E83"/>
    <w:rsid w:val="007E402B"/>
    <w:rsid w:val="007E4FE8"/>
    <w:rsid w:val="007E6CDF"/>
    <w:rsid w:val="007E73F3"/>
    <w:rsid w:val="007F00E2"/>
    <w:rsid w:val="007F023D"/>
    <w:rsid w:val="007F02E0"/>
    <w:rsid w:val="007F0899"/>
    <w:rsid w:val="007F0F78"/>
    <w:rsid w:val="007F0FCD"/>
    <w:rsid w:val="007F1DCD"/>
    <w:rsid w:val="007F2E0C"/>
    <w:rsid w:val="007F5416"/>
    <w:rsid w:val="007F54BC"/>
    <w:rsid w:val="007F649E"/>
    <w:rsid w:val="007F6C2C"/>
    <w:rsid w:val="007F6C66"/>
    <w:rsid w:val="007F7054"/>
    <w:rsid w:val="007F7147"/>
    <w:rsid w:val="007F7F0B"/>
    <w:rsid w:val="007F7F42"/>
    <w:rsid w:val="00802CAF"/>
    <w:rsid w:val="00802E84"/>
    <w:rsid w:val="008031F8"/>
    <w:rsid w:val="008038B7"/>
    <w:rsid w:val="00803D1F"/>
    <w:rsid w:val="0080434A"/>
    <w:rsid w:val="00804637"/>
    <w:rsid w:val="00804745"/>
    <w:rsid w:val="00804A9C"/>
    <w:rsid w:val="00805934"/>
    <w:rsid w:val="00806407"/>
    <w:rsid w:val="008073D2"/>
    <w:rsid w:val="00810FD0"/>
    <w:rsid w:val="008110C9"/>
    <w:rsid w:val="00811EC4"/>
    <w:rsid w:val="00811FEC"/>
    <w:rsid w:val="00812038"/>
    <w:rsid w:val="00812387"/>
    <w:rsid w:val="00812991"/>
    <w:rsid w:val="00813BB0"/>
    <w:rsid w:val="00814690"/>
    <w:rsid w:val="00814E64"/>
    <w:rsid w:val="00814EDD"/>
    <w:rsid w:val="008164D9"/>
    <w:rsid w:val="00816F94"/>
    <w:rsid w:val="00817937"/>
    <w:rsid w:val="00817C97"/>
    <w:rsid w:val="00820744"/>
    <w:rsid w:val="00821A23"/>
    <w:rsid w:val="0082235B"/>
    <w:rsid w:val="00822B30"/>
    <w:rsid w:val="00823081"/>
    <w:rsid w:val="00823845"/>
    <w:rsid w:val="00824C78"/>
    <w:rsid w:val="008255E5"/>
    <w:rsid w:val="00825D76"/>
    <w:rsid w:val="0082644C"/>
    <w:rsid w:val="008276BE"/>
    <w:rsid w:val="00830D8A"/>
    <w:rsid w:val="00830EDD"/>
    <w:rsid w:val="0083169A"/>
    <w:rsid w:val="00832F10"/>
    <w:rsid w:val="00833133"/>
    <w:rsid w:val="00833711"/>
    <w:rsid w:val="00833846"/>
    <w:rsid w:val="00833A34"/>
    <w:rsid w:val="00834F59"/>
    <w:rsid w:val="008354AB"/>
    <w:rsid w:val="00836037"/>
    <w:rsid w:val="008363EA"/>
    <w:rsid w:val="00837E6C"/>
    <w:rsid w:val="00840695"/>
    <w:rsid w:val="00841DEE"/>
    <w:rsid w:val="008421EF"/>
    <w:rsid w:val="008428E5"/>
    <w:rsid w:val="00842CD7"/>
    <w:rsid w:val="00842F04"/>
    <w:rsid w:val="00842F94"/>
    <w:rsid w:val="008430B6"/>
    <w:rsid w:val="00843196"/>
    <w:rsid w:val="00843EEA"/>
    <w:rsid w:val="00844C87"/>
    <w:rsid w:val="0084627B"/>
    <w:rsid w:val="008470C1"/>
    <w:rsid w:val="00847248"/>
    <w:rsid w:val="00847264"/>
    <w:rsid w:val="00847E84"/>
    <w:rsid w:val="00850FA8"/>
    <w:rsid w:val="00851016"/>
    <w:rsid w:val="0085155C"/>
    <w:rsid w:val="008521AD"/>
    <w:rsid w:val="00852C08"/>
    <w:rsid w:val="008547DE"/>
    <w:rsid w:val="00854C47"/>
    <w:rsid w:val="00854EF1"/>
    <w:rsid w:val="00855A82"/>
    <w:rsid w:val="008568A9"/>
    <w:rsid w:val="00856A71"/>
    <w:rsid w:val="00856CFB"/>
    <w:rsid w:val="00857E35"/>
    <w:rsid w:val="0086078B"/>
    <w:rsid w:val="00860815"/>
    <w:rsid w:val="0086120C"/>
    <w:rsid w:val="00861AB4"/>
    <w:rsid w:val="0086255C"/>
    <w:rsid w:val="008628E8"/>
    <w:rsid w:val="008635F8"/>
    <w:rsid w:val="0086422B"/>
    <w:rsid w:val="00865F32"/>
    <w:rsid w:val="00865F61"/>
    <w:rsid w:val="00865F67"/>
    <w:rsid w:val="0086617C"/>
    <w:rsid w:val="008709D4"/>
    <w:rsid w:val="00871E4D"/>
    <w:rsid w:val="00873329"/>
    <w:rsid w:val="008736A5"/>
    <w:rsid w:val="0087376A"/>
    <w:rsid w:val="008737CA"/>
    <w:rsid w:val="008739E3"/>
    <w:rsid w:val="00874D7C"/>
    <w:rsid w:val="008757AB"/>
    <w:rsid w:val="00875B4C"/>
    <w:rsid w:val="008762D3"/>
    <w:rsid w:val="008808E6"/>
    <w:rsid w:val="00881E93"/>
    <w:rsid w:val="00882287"/>
    <w:rsid w:val="0088242B"/>
    <w:rsid w:val="008825D3"/>
    <w:rsid w:val="00882776"/>
    <w:rsid w:val="008834BA"/>
    <w:rsid w:val="008835F9"/>
    <w:rsid w:val="008836E5"/>
    <w:rsid w:val="00883E4A"/>
    <w:rsid w:val="008851E2"/>
    <w:rsid w:val="00885CCF"/>
    <w:rsid w:val="008862FC"/>
    <w:rsid w:val="00886AA3"/>
    <w:rsid w:val="00886CD3"/>
    <w:rsid w:val="0089060C"/>
    <w:rsid w:val="00890937"/>
    <w:rsid w:val="00890BDB"/>
    <w:rsid w:val="00893E82"/>
    <w:rsid w:val="008966A5"/>
    <w:rsid w:val="008976A9"/>
    <w:rsid w:val="00897DEE"/>
    <w:rsid w:val="008A0B01"/>
    <w:rsid w:val="008A0D99"/>
    <w:rsid w:val="008A26B5"/>
    <w:rsid w:val="008A2BE9"/>
    <w:rsid w:val="008A308B"/>
    <w:rsid w:val="008A39BB"/>
    <w:rsid w:val="008A4060"/>
    <w:rsid w:val="008A4DBB"/>
    <w:rsid w:val="008A5354"/>
    <w:rsid w:val="008A5B06"/>
    <w:rsid w:val="008A686D"/>
    <w:rsid w:val="008A6B6D"/>
    <w:rsid w:val="008B2DCE"/>
    <w:rsid w:val="008B43E7"/>
    <w:rsid w:val="008B4689"/>
    <w:rsid w:val="008B6715"/>
    <w:rsid w:val="008B75CD"/>
    <w:rsid w:val="008C1CF9"/>
    <w:rsid w:val="008C30C7"/>
    <w:rsid w:val="008C3F15"/>
    <w:rsid w:val="008C502B"/>
    <w:rsid w:val="008C65A0"/>
    <w:rsid w:val="008C65B8"/>
    <w:rsid w:val="008D0714"/>
    <w:rsid w:val="008D115B"/>
    <w:rsid w:val="008D16E7"/>
    <w:rsid w:val="008D1AF2"/>
    <w:rsid w:val="008D245F"/>
    <w:rsid w:val="008D249A"/>
    <w:rsid w:val="008D24FE"/>
    <w:rsid w:val="008D33D4"/>
    <w:rsid w:val="008D36BE"/>
    <w:rsid w:val="008D3EA2"/>
    <w:rsid w:val="008D4FE8"/>
    <w:rsid w:val="008D5DD3"/>
    <w:rsid w:val="008D612E"/>
    <w:rsid w:val="008D65D2"/>
    <w:rsid w:val="008D682E"/>
    <w:rsid w:val="008D7703"/>
    <w:rsid w:val="008E0B11"/>
    <w:rsid w:val="008E0DBD"/>
    <w:rsid w:val="008E1BDB"/>
    <w:rsid w:val="008E2083"/>
    <w:rsid w:val="008E22A9"/>
    <w:rsid w:val="008E22D6"/>
    <w:rsid w:val="008E38F2"/>
    <w:rsid w:val="008E4740"/>
    <w:rsid w:val="008E49F5"/>
    <w:rsid w:val="008E4B17"/>
    <w:rsid w:val="008E5096"/>
    <w:rsid w:val="008E5575"/>
    <w:rsid w:val="008E694C"/>
    <w:rsid w:val="008E6E90"/>
    <w:rsid w:val="008E6F2D"/>
    <w:rsid w:val="008E6F66"/>
    <w:rsid w:val="008E718C"/>
    <w:rsid w:val="008F1323"/>
    <w:rsid w:val="008F13E3"/>
    <w:rsid w:val="008F1A25"/>
    <w:rsid w:val="008F27FF"/>
    <w:rsid w:val="008F2C14"/>
    <w:rsid w:val="008F2E59"/>
    <w:rsid w:val="008F30C5"/>
    <w:rsid w:val="008F3C46"/>
    <w:rsid w:val="008F4508"/>
    <w:rsid w:val="008F4BB5"/>
    <w:rsid w:val="008F5F3F"/>
    <w:rsid w:val="008F78EC"/>
    <w:rsid w:val="008F7CC4"/>
    <w:rsid w:val="00900C09"/>
    <w:rsid w:val="00900E3D"/>
    <w:rsid w:val="00902FDA"/>
    <w:rsid w:val="009030D8"/>
    <w:rsid w:val="00903778"/>
    <w:rsid w:val="00903DEB"/>
    <w:rsid w:val="00903E11"/>
    <w:rsid w:val="0090461C"/>
    <w:rsid w:val="00905BDA"/>
    <w:rsid w:val="00905C6D"/>
    <w:rsid w:val="00905ED1"/>
    <w:rsid w:val="00906447"/>
    <w:rsid w:val="009065F6"/>
    <w:rsid w:val="00906E27"/>
    <w:rsid w:val="009070AC"/>
    <w:rsid w:val="0090785B"/>
    <w:rsid w:val="009110B4"/>
    <w:rsid w:val="009110DC"/>
    <w:rsid w:val="00911CEC"/>
    <w:rsid w:val="00911D52"/>
    <w:rsid w:val="00912786"/>
    <w:rsid w:val="00913E81"/>
    <w:rsid w:val="00913F26"/>
    <w:rsid w:val="0091469C"/>
    <w:rsid w:val="00914AEA"/>
    <w:rsid w:val="00914C9D"/>
    <w:rsid w:val="00914F70"/>
    <w:rsid w:val="009155AF"/>
    <w:rsid w:val="009162A9"/>
    <w:rsid w:val="009177CC"/>
    <w:rsid w:val="00921854"/>
    <w:rsid w:val="0092188D"/>
    <w:rsid w:val="00922E7E"/>
    <w:rsid w:val="00923A72"/>
    <w:rsid w:val="00923B16"/>
    <w:rsid w:val="009242E3"/>
    <w:rsid w:val="00924381"/>
    <w:rsid w:val="00924464"/>
    <w:rsid w:val="009244D1"/>
    <w:rsid w:val="00925791"/>
    <w:rsid w:val="00925C76"/>
    <w:rsid w:val="00926A6B"/>
    <w:rsid w:val="009278F0"/>
    <w:rsid w:val="00931BC5"/>
    <w:rsid w:val="00932FB2"/>
    <w:rsid w:val="009334FE"/>
    <w:rsid w:val="0093426F"/>
    <w:rsid w:val="009342D5"/>
    <w:rsid w:val="00935E61"/>
    <w:rsid w:val="00936301"/>
    <w:rsid w:val="0093784F"/>
    <w:rsid w:val="00937874"/>
    <w:rsid w:val="00941133"/>
    <w:rsid w:val="00941D2E"/>
    <w:rsid w:val="0094228B"/>
    <w:rsid w:val="009423B3"/>
    <w:rsid w:val="00943EBB"/>
    <w:rsid w:val="0094509F"/>
    <w:rsid w:val="0094714B"/>
    <w:rsid w:val="009472D2"/>
    <w:rsid w:val="00950C8F"/>
    <w:rsid w:val="009511C6"/>
    <w:rsid w:val="009529E0"/>
    <w:rsid w:val="00953BE4"/>
    <w:rsid w:val="009540A0"/>
    <w:rsid w:val="00954423"/>
    <w:rsid w:val="00955031"/>
    <w:rsid w:val="009566F8"/>
    <w:rsid w:val="009572BB"/>
    <w:rsid w:val="009608EF"/>
    <w:rsid w:val="009613F9"/>
    <w:rsid w:val="009626B4"/>
    <w:rsid w:val="00962808"/>
    <w:rsid w:val="00962C61"/>
    <w:rsid w:val="009638C5"/>
    <w:rsid w:val="009639F3"/>
    <w:rsid w:val="0096424B"/>
    <w:rsid w:val="00964312"/>
    <w:rsid w:val="00965211"/>
    <w:rsid w:val="00965634"/>
    <w:rsid w:val="0096694B"/>
    <w:rsid w:val="00966B6C"/>
    <w:rsid w:val="00966D27"/>
    <w:rsid w:val="00966F02"/>
    <w:rsid w:val="00967161"/>
    <w:rsid w:val="00967B12"/>
    <w:rsid w:val="00967D8C"/>
    <w:rsid w:val="009715F1"/>
    <w:rsid w:val="00971958"/>
    <w:rsid w:val="00973C7F"/>
    <w:rsid w:val="00974031"/>
    <w:rsid w:val="00974138"/>
    <w:rsid w:val="009744E5"/>
    <w:rsid w:val="00974D32"/>
    <w:rsid w:val="009761DF"/>
    <w:rsid w:val="00976FAE"/>
    <w:rsid w:val="0097774A"/>
    <w:rsid w:val="00980678"/>
    <w:rsid w:val="009807EE"/>
    <w:rsid w:val="0098137A"/>
    <w:rsid w:val="00981947"/>
    <w:rsid w:val="00982244"/>
    <w:rsid w:val="00982253"/>
    <w:rsid w:val="009824EA"/>
    <w:rsid w:val="00982F12"/>
    <w:rsid w:val="00983466"/>
    <w:rsid w:val="00983565"/>
    <w:rsid w:val="00985B5E"/>
    <w:rsid w:val="00986623"/>
    <w:rsid w:val="00987C9E"/>
    <w:rsid w:val="009904F9"/>
    <w:rsid w:val="009908DC"/>
    <w:rsid w:val="00990D66"/>
    <w:rsid w:val="00991CB1"/>
    <w:rsid w:val="00993BCF"/>
    <w:rsid w:val="00994BC0"/>
    <w:rsid w:val="009950F5"/>
    <w:rsid w:val="0099616A"/>
    <w:rsid w:val="009962C6"/>
    <w:rsid w:val="0099653C"/>
    <w:rsid w:val="0099735F"/>
    <w:rsid w:val="00997371"/>
    <w:rsid w:val="009977EC"/>
    <w:rsid w:val="00997AC0"/>
    <w:rsid w:val="00997D9B"/>
    <w:rsid w:val="009A016B"/>
    <w:rsid w:val="009A269B"/>
    <w:rsid w:val="009A3312"/>
    <w:rsid w:val="009A36DD"/>
    <w:rsid w:val="009A3ACB"/>
    <w:rsid w:val="009A3FEE"/>
    <w:rsid w:val="009A483E"/>
    <w:rsid w:val="009A4DE0"/>
    <w:rsid w:val="009A5453"/>
    <w:rsid w:val="009A62AC"/>
    <w:rsid w:val="009A65CC"/>
    <w:rsid w:val="009A68C4"/>
    <w:rsid w:val="009A742A"/>
    <w:rsid w:val="009B0BBA"/>
    <w:rsid w:val="009B1530"/>
    <w:rsid w:val="009B1D8D"/>
    <w:rsid w:val="009B207D"/>
    <w:rsid w:val="009B2D04"/>
    <w:rsid w:val="009B30B3"/>
    <w:rsid w:val="009B4227"/>
    <w:rsid w:val="009B48FA"/>
    <w:rsid w:val="009B56AD"/>
    <w:rsid w:val="009B64B0"/>
    <w:rsid w:val="009B688A"/>
    <w:rsid w:val="009B6C90"/>
    <w:rsid w:val="009B7D73"/>
    <w:rsid w:val="009C0951"/>
    <w:rsid w:val="009C0A31"/>
    <w:rsid w:val="009C0C72"/>
    <w:rsid w:val="009C2479"/>
    <w:rsid w:val="009C2A24"/>
    <w:rsid w:val="009C38E7"/>
    <w:rsid w:val="009C3A17"/>
    <w:rsid w:val="009C48A1"/>
    <w:rsid w:val="009C4962"/>
    <w:rsid w:val="009C5993"/>
    <w:rsid w:val="009C7051"/>
    <w:rsid w:val="009C7260"/>
    <w:rsid w:val="009C7A8A"/>
    <w:rsid w:val="009C7F3B"/>
    <w:rsid w:val="009D1D31"/>
    <w:rsid w:val="009D216B"/>
    <w:rsid w:val="009D2952"/>
    <w:rsid w:val="009D2CF6"/>
    <w:rsid w:val="009D3B75"/>
    <w:rsid w:val="009D3BB1"/>
    <w:rsid w:val="009D42F6"/>
    <w:rsid w:val="009D5BBE"/>
    <w:rsid w:val="009D61B1"/>
    <w:rsid w:val="009D725A"/>
    <w:rsid w:val="009E0B95"/>
    <w:rsid w:val="009E1734"/>
    <w:rsid w:val="009E20D3"/>
    <w:rsid w:val="009E27DC"/>
    <w:rsid w:val="009E289B"/>
    <w:rsid w:val="009E2F2C"/>
    <w:rsid w:val="009E3818"/>
    <w:rsid w:val="009E40CE"/>
    <w:rsid w:val="009E4CCF"/>
    <w:rsid w:val="009E4D90"/>
    <w:rsid w:val="009E63AD"/>
    <w:rsid w:val="009E75DE"/>
    <w:rsid w:val="009E7C00"/>
    <w:rsid w:val="009E7F58"/>
    <w:rsid w:val="009E7F81"/>
    <w:rsid w:val="009F056C"/>
    <w:rsid w:val="009F067A"/>
    <w:rsid w:val="009F100D"/>
    <w:rsid w:val="009F1613"/>
    <w:rsid w:val="009F192A"/>
    <w:rsid w:val="009F1FE8"/>
    <w:rsid w:val="009F3D41"/>
    <w:rsid w:val="009F4013"/>
    <w:rsid w:val="009F408E"/>
    <w:rsid w:val="009F51AE"/>
    <w:rsid w:val="009F7229"/>
    <w:rsid w:val="009F7BA1"/>
    <w:rsid w:val="00A00308"/>
    <w:rsid w:val="00A0082D"/>
    <w:rsid w:val="00A011BC"/>
    <w:rsid w:val="00A01AB3"/>
    <w:rsid w:val="00A0204E"/>
    <w:rsid w:val="00A02B52"/>
    <w:rsid w:val="00A02FF7"/>
    <w:rsid w:val="00A03DC8"/>
    <w:rsid w:val="00A04E4B"/>
    <w:rsid w:val="00A04F2C"/>
    <w:rsid w:val="00A05141"/>
    <w:rsid w:val="00A0536D"/>
    <w:rsid w:val="00A05C6A"/>
    <w:rsid w:val="00A065C3"/>
    <w:rsid w:val="00A07505"/>
    <w:rsid w:val="00A07F29"/>
    <w:rsid w:val="00A1172E"/>
    <w:rsid w:val="00A1309D"/>
    <w:rsid w:val="00A1418A"/>
    <w:rsid w:val="00A14796"/>
    <w:rsid w:val="00A147FE"/>
    <w:rsid w:val="00A15301"/>
    <w:rsid w:val="00A15559"/>
    <w:rsid w:val="00A16019"/>
    <w:rsid w:val="00A16089"/>
    <w:rsid w:val="00A1684F"/>
    <w:rsid w:val="00A176C6"/>
    <w:rsid w:val="00A17BA0"/>
    <w:rsid w:val="00A204C8"/>
    <w:rsid w:val="00A21384"/>
    <w:rsid w:val="00A22580"/>
    <w:rsid w:val="00A22A55"/>
    <w:rsid w:val="00A22C3D"/>
    <w:rsid w:val="00A2396A"/>
    <w:rsid w:val="00A24511"/>
    <w:rsid w:val="00A24D70"/>
    <w:rsid w:val="00A2618D"/>
    <w:rsid w:val="00A27934"/>
    <w:rsid w:val="00A27B38"/>
    <w:rsid w:val="00A27B98"/>
    <w:rsid w:val="00A27E5A"/>
    <w:rsid w:val="00A31054"/>
    <w:rsid w:val="00A319A4"/>
    <w:rsid w:val="00A31EC6"/>
    <w:rsid w:val="00A33B85"/>
    <w:rsid w:val="00A33B92"/>
    <w:rsid w:val="00A34273"/>
    <w:rsid w:val="00A3531D"/>
    <w:rsid w:val="00A3685D"/>
    <w:rsid w:val="00A40192"/>
    <w:rsid w:val="00A40320"/>
    <w:rsid w:val="00A40364"/>
    <w:rsid w:val="00A40811"/>
    <w:rsid w:val="00A41AA0"/>
    <w:rsid w:val="00A42115"/>
    <w:rsid w:val="00A426BF"/>
    <w:rsid w:val="00A43750"/>
    <w:rsid w:val="00A43CE6"/>
    <w:rsid w:val="00A44112"/>
    <w:rsid w:val="00A4433B"/>
    <w:rsid w:val="00A44B39"/>
    <w:rsid w:val="00A4518A"/>
    <w:rsid w:val="00A45202"/>
    <w:rsid w:val="00A4563B"/>
    <w:rsid w:val="00A464F7"/>
    <w:rsid w:val="00A46D4A"/>
    <w:rsid w:val="00A46DAB"/>
    <w:rsid w:val="00A47B99"/>
    <w:rsid w:val="00A47EF0"/>
    <w:rsid w:val="00A5314D"/>
    <w:rsid w:val="00A537FE"/>
    <w:rsid w:val="00A53C2D"/>
    <w:rsid w:val="00A53DFA"/>
    <w:rsid w:val="00A5492B"/>
    <w:rsid w:val="00A54F56"/>
    <w:rsid w:val="00A555FE"/>
    <w:rsid w:val="00A55F9E"/>
    <w:rsid w:val="00A561ED"/>
    <w:rsid w:val="00A56486"/>
    <w:rsid w:val="00A569C6"/>
    <w:rsid w:val="00A56C43"/>
    <w:rsid w:val="00A56E7F"/>
    <w:rsid w:val="00A57241"/>
    <w:rsid w:val="00A60530"/>
    <w:rsid w:val="00A616E4"/>
    <w:rsid w:val="00A62149"/>
    <w:rsid w:val="00A62C78"/>
    <w:rsid w:val="00A64053"/>
    <w:rsid w:val="00A66E49"/>
    <w:rsid w:val="00A70077"/>
    <w:rsid w:val="00A713FA"/>
    <w:rsid w:val="00A72575"/>
    <w:rsid w:val="00A731E7"/>
    <w:rsid w:val="00A736E6"/>
    <w:rsid w:val="00A73D21"/>
    <w:rsid w:val="00A73D61"/>
    <w:rsid w:val="00A74F3D"/>
    <w:rsid w:val="00A754CF"/>
    <w:rsid w:val="00A7693A"/>
    <w:rsid w:val="00A76D09"/>
    <w:rsid w:val="00A771C7"/>
    <w:rsid w:val="00A77340"/>
    <w:rsid w:val="00A77957"/>
    <w:rsid w:val="00A80193"/>
    <w:rsid w:val="00A805E4"/>
    <w:rsid w:val="00A81180"/>
    <w:rsid w:val="00A811DD"/>
    <w:rsid w:val="00A8150A"/>
    <w:rsid w:val="00A81771"/>
    <w:rsid w:val="00A81A7A"/>
    <w:rsid w:val="00A81EAE"/>
    <w:rsid w:val="00A81F84"/>
    <w:rsid w:val="00A82871"/>
    <w:rsid w:val="00A8308A"/>
    <w:rsid w:val="00A83438"/>
    <w:rsid w:val="00A83EBB"/>
    <w:rsid w:val="00A8489C"/>
    <w:rsid w:val="00A84D25"/>
    <w:rsid w:val="00A85587"/>
    <w:rsid w:val="00A85885"/>
    <w:rsid w:val="00A8638D"/>
    <w:rsid w:val="00A8682E"/>
    <w:rsid w:val="00A86B52"/>
    <w:rsid w:val="00A8709E"/>
    <w:rsid w:val="00A9062F"/>
    <w:rsid w:val="00A9074E"/>
    <w:rsid w:val="00A90BFD"/>
    <w:rsid w:val="00A90D43"/>
    <w:rsid w:val="00A9141D"/>
    <w:rsid w:val="00A9151F"/>
    <w:rsid w:val="00A91BD0"/>
    <w:rsid w:val="00A92752"/>
    <w:rsid w:val="00A93861"/>
    <w:rsid w:val="00A93E07"/>
    <w:rsid w:val="00A94352"/>
    <w:rsid w:val="00A9461C"/>
    <w:rsid w:val="00A95042"/>
    <w:rsid w:val="00A9573C"/>
    <w:rsid w:val="00A95ACC"/>
    <w:rsid w:val="00A95D8B"/>
    <w:rsid w:val="00A96E62"/>
    <w:rsid w:val="00A9761B"/>
    <w:rsid w:val="00AA0E2D"/>
    <w:rsid w:val="00AA1726"/>
    <w:rsid w:val="00AA17DA"/>
    <w:rsid w:val="00AA198C"/>
    <w:rsid w:val="00AA206D"/>
    <w:rsid w:val="00AA2132"/>
    <w:rsid w:val="00AA2372"/>
    <w:rsid w:val="00AA297F"/>
    <w:rsid w:val="00AA3568"/>
    <w:rsid w:val="00AA427C"/>
    <w:rsid w:val="00AA4FFB"/>
    <w:rsid w:val="00AA6334"/>
    <w:rsid w:val="00AA6DC4"/>
    <w:rsid w:val="00AA7688"/>
    <w:rsid w:val="00AB2204"/>
    <w:rsid w:val="00AB3491"/>
    <w:rsid w:val="00AB3609"/>
    <w:rsid w:val="00AB363F"/>
    <w:rsid w:val="00AB5094"/>
    <w:rsid w:val="00AB5539"/>
    <w:rsid w:val="00AB5585"/>
    <w:rsid w:val="00AB6D1E"/>
    <w:rsid w:val="00AB6FF7"/>
    <w:rsid w:val="00AC0492"/>
    <w:rsid w:val="00AC21A8"/>
    <w:rsid w:val="00AC225D"/>
    <w:rsid w:val="00AC22F8"/>
    <w:rsid w:val="00AC2829"/>
    <w:rsid w:val="00AC2972"/>
    <w:rsid w:val="00AC2B1B"/>
    <w:rsid w:val="00AC33E1"/>
    <w:rsid w:val="00AC61B0"/>
    <w:rsid w:val="00AC65AD"/>
    <w:rsid w:val="00AC6B63"/>
    <w:rsid w:val="00AC6E1E"/>
    <w:rsid w:val="00AC76ED"/>
    <w:rsid w:val="00AD0525"/>
    <w:rsid w:val="00AD07A6"/>
    <w:rsid w:val="00AD0806"/>
    <w:rsid w:val="00AD211C"/>
    <w:rsid w:val="00AD237F"/>
    <w:rsid w:val="00AD240D"/>
    <w:rsid w:val="00AD243B"/>
    <w:rsid w:val="00AD2876"/>
    <w:rsid w:val="00AD2BB5"/>
    <w:rsid w:val="00AD4903"/>
    <w:rsid w:val="00AD5063"/>
    <w:rsid w:val="00AD5E8D"/>
    <w:rsid w:val="00AD5EFD"/>
    <w:rsid w:val="00AD5FB8"/>
    <w:rsid w:val="00AD6851"/>
    <w:rsid w:val="00AD69D8"/>
    <w:rsid w:val="00AD6BBC"/>
    <w:rsid w:val="00AD791E"/>
    <w:rsid w:val="00AE0325"/>
    <w:rsid w:val="00AE05C6"/>
    <w:rsid w:val="00AE1537"/>
    <w:rsid w:val="00AE196D"/>
    <w:rsid w:val="00AE1A9D"/>
    <w:rsid w:val="00AE2DBE"/>
    <w:rsid w:val="00AE30CC"/>
    <w:rsid w:val="00AE3CF9"/>
    <w:rsid w:val="00AE3FB6"/>
    <w:rsid w:val="00AE44C9"/>
    <w:rsid w:val="00AE4DE5"/>
    <w:rsid w:val="00AE4E24"/>
    <w:rsid w:val="00AE5B14"/>
    <w:rsid w:val="00AE5E46"/>
    <w:rsid w:val="00AE6614"/>
    <w:rsid w:val="00AE6B13"/>
    <w:rsid w:val="00AE70B2"/>
    <w:rsid w:val="00AE7AA0"/>
    <w:rsid w:val="00AE7ADC"/>
    <w:rsid w:val="00AE7EA8"/>
    <w:rsid w:val="00AF020F"/>
    <w:rsid w:val="00AF042F"/>
    <w:rsid w:val="00AF10AD"/>
    <w:rsid w:val="00AF1624"/>
    <w:rsid w:val="00AF1768"/>
    <w:rsid w:val="00AF19B2"/>
    <w:rsid w:val="00AF1C23"/>
    <w:rsid w:val="00AF360C"/>
    <w:rsid w:val="00AF408F"/>
    <w:rsid w:val="00AF4190"/>
    <w:rsid w:val="00AF4B05"/>
    <w:rsid w:val="00AF667B"/>
    <w:rsid w:val="00AF6733"/>
    <w:rsid w:val="00AF6AAB"/>
    <w:rsid w:val="00AF6C99"/>
    <w:rsid w:val="00AF744B"/>
    <w:rsid w:val="00AF75E4"/>
    <w:rsid w:val="00B00E15"/>
    <w:rsid w:val="00B018A9"/>
    <w:rsid w:val="00B024C5"/>
    <w:rsid w:val="00B030EB"/>
    <w:rsid w:val="00B03C42"/>
    <w:rsid w:val="00B03EFC"/>
    <w:rsid w:val="00B04BAA"/>
    <w:rsid w:val="00B05173"/>
    <w:rsid w:val="00B051D5"/>
    <w:rsid w:val="00B05B6A"/>
    <w:rsid w:val="00B07A64"/>
    <w:rsid w:val="00B106F6"/>
    <w:rsid w:val="00B10A17"/>
    <w:rsid w:val="00B10D18"/>
    <w:rsid w:val="00B11105"/>
    <w:rsid w:val="00B112AA"/>
    <w:rsid w:val="00B13693"/>
    <w:rsid w:val="00B14080"/>
    <w:rsid w:val="00B153F8"/>
    <w:rsid w:val="00B17CB8"/>
    <w:rsid w:val="00B2091D"/>
    <w:rsid w:val="00B21152"/>
    <w:rsid w:val="00B21DF3"/>
    <w:rsid w:val="00B221BE"/>
    <w:rsid w:val="00B225F5"/>
    <w:rsid w:val="00B22889"/>
    <w:rsid w:val="00B23363"/>
    <w:rsid w:val="00B23739"/>
    <w:rsid w:val="00B23AAC"/>
    <w:rsid w:val="00B23DD5"/>
    <w:rsid w:val="00B24579"/>
    <w:rsid w:val="00B24D38"/>
    <w:rsid w:val="00B24E69"/>
    <w:rsid w:val="00B27029"/>
    <w:rsid w:val="00B27F43"/>
    <w:rsid w:val="00B30B32"/>
    <w:rsid w:val="00B30F8A"/>
    <w:rsid w:val="00B3146A"/>
    <w:rsid w:val="00B31969"/>
    <w:rsid w:val="00B32BE5"/>
    <w:rsid w:val="00B32EFB"/>
    <w:rsid w:val="00B3432A"/>
    <w:rsid w:val="00B348E2"/>
    <w:rsid w:val="00B35B73"/>
    <w:rsid w:val="00B36C82"/>
    <w:rsid w:val="00B36CDA"/>
    <w:rsid w:val="00B37935"/>
    <w:rsid w:val="00B37BCA"/>
    <w:rsid w:val="00B37E8A"/>
    <w:rsid w:val="00B400A0"/>
    <w:rsid w:val="00B40B1B"/>
    <w:rsid w:val="00B43443"/>
    <w:rsid w:val="00B44526"/>
    <w:rsid w:val="00B445B7"/>
    <w:rsid w:val="00B44DED"/>
    <w:rsid w:val="00B458E9"/>
    <w:rsid w:val="00B45908"/>
    <w:rsid w:val="00B45909"/>
    <w:rsid w:val="00B45CAA"/>
    <w:rsid w:val="00B462BF"/>
    <w:rsid w:val="00B50C74"/>
    <w:rsid w:val="00B51D37"/>
    <w:rsid w:val="00B5204B"/>
    <w:rsid w:val="00B53287"/>
    <w:rsid w:val="00B54087"/>
    <w:rsid w:val="00B557A7"/>
    <w:rsid w:val="00B57DFD"/>
    <w:rsid w:val="00B609CA"/>
    <w:rsid w:val="00B612C7"/>
    <w:rsid w:val="00B6235A"/>
    <w:rsid w:val="00B62613"/>
    <w:rsid w:val="00B62914"/>
    <w:rsid w:val="00B63C77"/>
    <w:rsid w:val="00B63D28"/>
    <w:rsid w:val="00B642E6"/>
    <w:rsid w:val="00B649E0"/>
    <w:rsid w:val="00B64EF4"/>
    <w:rsid w:val="00B6746C"/>
    <w:rsid w:val="00B67887"/>
    <w:rsid w:val="00B701E7"/>
    <w:rsid w:val="00B70412"/>
    <w:rsid w:val="00B70697"/>
    <w:rsid w:val="00B74181"/>
    <w:rsid w:val="00B742E2"/>
    <w:rsid w:val="00B746F3"/>
    <w:rsid w:val="00B748B4"/>
    <w:rsid w:val="00B749DE"/>
    <w:rsid w:val="00B74AD5"/>
    <w:rsid w:val="00B76365"/>
    <w:rsid w:val="00B7726F"/>
    <w:rsid w:val="00B77675"/>
    <w:rsid w:val="00B77AA0"/>
    <w:rsid w:val="00B80351"/>
    <w:rsid w:val="00B8177C"/>
    <w:rsid w:val="00B82043"/>
    <w:rsid w:val="00B825FD"/>
    <w:rsid w:val="00B8299E"/>
    <w:rsid w:val="00B83063"/>
    <w:rsid w:val="00B90D2B"/>
    <w:rsid w:val="00B90E62"/>
    <w:rsid w:val="00B90E9D"/>
    <w:rsid w:val="00B91296"/>
    <w:rsid w:val="00B946A6"/>
    <w:rsid w:val="00B94D2B"/>
    <w:rsid w:val="00B94DA7"/>
    <w:rsid w:val="00B969D6"/>
    <w:rsid w:val="00B96E0B"/>
    <w:rsid w:val="00B9701C"/>
    <w:rsid w:val="00B973FC"/>
    <w:rsid w:val="00B97778"/>
    <w:rsid w:val="00BA023E"/>
    <w:rsid w:val="00BA0F3A"/>
    <w:rsid w:val="00BA296B"/>
    <w:rsid w:val="00BA3580"/>
    <w:rsid w:val="00BA37BC"/>
    <w:rsid w:val="00BA3C53"/>
    <w:rsid w:val="00BA3D77"/>
    <w:rsid w:val="00BA46EC"/>
    <w:rsid w:val="00BA48AF"/>
    <w:rsid w:val="00BA547C"/>
    <w:rsid w:val="00BA5F18"/>
    <w:rsid w:val="00BA6EA9"/>
    <w:rsid w:val="00BA7977"/>
    <w:rsid w:val="00BB0428"/>
    <w:rsid w:val="00BB0CBE"/>
    <w:rsid w:val="00BB150A"/>
    <w:rsid w:val="00BB1617"/>
    <w:rsid w:val="00BB303E"/>
    <w:rsid w:val="00BB381F"/>
    <w:rsid w:val="00BB4445"/>
    <w:rsid w:val="00BB47FC"/>
    <w:rsid w:val="00BB4DE0"/>
    <w:rsid w:val="00BB4F6C"/>
    <w:rsid w:val="00BB660D"/>
    <w:rsid w:val="00BB6B5A"/>
    <w:rsid w:val="00BB70F2"/>
    <w:rsid w:val="00BB734B"/>
    <w:rsid w:val="00BB76BF"/>
    <w:rsid w:val="00BB78B5"/>
    <w:rsid w:val="00BC08DE"/>
    <w:rsid w:val="00BC094F"/>
    <w:rsid w:val="00BC0AB8"/>
    <w:rsid w:val="00BC126A"/>
    <w:rsid w:val="00BC2D82"/>
    <w:rsid w:val="00BC357C"/>
    <w:rsid w:val="00BC36CF"/>
    <w:rsid w:val="00BC37F5"/>
    <w:rsid w:val="00BC4CAB"/>
    <w:rsid w:val="00BC5905"/>
    <w:rsid w:val="00BC7A9E"/>
    <w:rsid w:val="00BC7AE6"/>
    <w:rsid w:val="00BD092A"/>
    <w:rsid w:val="00BD1770"/>
    <w:rsid w:val="00BD202E"/>
    <w:rsid w:val="00BD2554"/>
    <w:rsid w:val="00BD2B68"/>
    <w:rsid w:val="00BD3838"/>
    <w:rsid w:val="00BD4646"/>
    <w:rsid w:val="00BD4A6F"/>
    <w:rsid w:val="00BD57F5"/>
    <w:rsid w:val="00BD61D0"/>
    <w:rsid w:val="00BD6415"/>
    <w:rsid w:val="00BD6964"/>
    <w:rsid w:val="00BE0170"/>
    <w:rsid w:val="00BE1348"/>
    <w:rsid w:val="00BE1BFD"/>
    <w:rsid w:val="00BE1C57"/>
    <w:rsid w:val="00BE27D9"/>
    <w:rsid w:val="00BE2DD1"/>
    <w:rsid w:val="00BE2DE0"/>
    <w:rsid w:val="00BE3EBA"/>
    <w:rsid w:val="00BE612B"/>
    <w:rsid w:val="00BE62E6"/>
    <w:rsid w:val="00BE63C0"/>
    <w:rsid w:val="00BE63EA"/>
    <w:rsid w:val="00BE675D"/>
    <w:rsid w:val="00BE67C1"/>
    <w:rsid w:val="00BE6AAB"/>
    <w:rsid w:val="00BE7383"/>
    <w:rsid w:val="00BE7813"/>
    <w:rsid w:val="00BF00A2"/>
    <w:rsid w:val="00BF11A7"/>
    <w:rsid w:val="00BF1486"/>
    <w:rsid w:val="00BF18C0"/>
    <w:rsid w:val="00BF1DEE"/>
    <w:rsid w:val="00BF20B4"/>
    <w:rsid w:val="00BF23ED"/>
    <w:rsid w:val="00BF452B"/>
    <w:rsid w:val="00BF526F"/>
    <w:rsid w:val="00BF5622"/>
    <w:rsid w:val="00BF5CC2"/>
    <w:rsid w:val="00BF5DF9"/>
    <w:rsid w:val="00BF798E"/>
    <w:rsid w:val="00C00803"/>
    <w:rsid w:val="00C00FD0"/>
    <w:rsid w:val="00C0153B"/>
    <w:rsid w:val="00C028F1"/>
    <w:rsid w:val="00C03226"/>
    <w:rsid w:val="00C03BD8"/>
    <w:rsid w:val="00C03D1C"/>
    <w:rsid w:val="00C04441"/>
    <w:rsid w:val="00C05205"/>
    <w:rsid w:val="00C05376"/>
    <w:rsid w:val="00C05F58"/>
    <w:rsid w:val="00C06449"/>
    <w:rsid w:val="00C06701"/>
    <w:rsid w:val="00C06AAC"/>
    <w:rsid w:val="00C06D55"/>
    <w:rsid w:val="00C10BCA"/>
    <w:rsid w:val="00C11911"/>
    <w:rsid w:val="00C11AFA"/>
    <w:rsid w:val="00C131B4"/>
    <w:rsid w:val="00C134F9"/>
    <w:rsid w:val="00C1440D"/>
    <w:rsid w:val="00C15769"/>
    <w:rsid w:val="00C15926"/>
    <w:rsid w:val="00C159CE"/>
    <w:rsid w:val="00C1690F"/>
    <w:rsid w:val="00C16A73"/>
    <w:rsid w:val="00C20012"/>
    <w:rsid w:val="00C20E9D"/>
    <w:rsid w:val="00C2102B"/>
    <w:rsid w:val="00C21531"/>
    <w:rsid w:val="00C221BB"/>
    <w:rsid w:val="00C2270C"/>
    <w:rsid w:val="00C23220"/>
    <w:rsid w:val="00C24025"/>
    <w:rsid w:val="00C24E5A"/>
    <w:rsid w:val="00C270BE"/>
    <w:rsid w:val="00C275F5"/>
    <w:rsid w:val="00C27821"/>
    <w:rsid w:val="00C31DE1"/>
    <w:rsid w:val="00C3201D"/>
    <w:rsid w:val="00C32B9C"/>
    <w:rsid w:val="00C33250"/>
    <w:rsid w:val="00C33C47"/>
    <w:rsid w:val="00C34450"/>
    <w:rsid w:val="00C34610"/>
    <w:rsid w:val="00C35B72"/>
    <w:rsid w:val="00C35D63"/>
    <w:rsid w:val="00C36C3F"/>
    <w:rsid w:val="00C37533"/>
    <w:rsid w:val="00C37D12"/>
    <w:rsid w:val="00C400FF"/>
    <w:rsid w:val="00C40BD9"/>
    <w:rsid w:val="00C40C1D"/>
    <w:rsid w:val="00C4109A"/>
    <w:rsid w:val="00C414B7"/>
    <w:rsid w:val="00C41CBC"/>
    <w:rsid w:val="00C43E3F"/>
    <w:rsid w:val="00C43E74"/>
    <w:rsid w:val="00C43F00"/>
    <w:rsid w:val="00C44E6E"/>
    <w:rsid w:val="00C45163"/>
    <w:rsid w:val="00C45D20"/>
    <w:rsid w:val="00C468A5"/>
    <w:rsid w:val="00C4736A"/>
    <w:rsid w:val="00C501CE"/>
    <w:rsid w:val="00C50673"/>
    <w:rsid w:val="00C50A31"/>
    <w:rsid w:val="00C52256"/>
    <w:rsid w:val="00C5291A"/>
    <w:rsid w:val="00C5319D"/>
    <w:rsid w:val="00C5399C"/>
    <w:rsid w:val="00C53A04"/>
    <w:rsid w:val="00C53B80"/>
    <w:rsid w:val="00C548E4"/>
    <w:rsid w:val="00C54C19"/>
    <w:rsid w:val="00C54D96"/>
    <w:rsid w:val="00C565AF"/>
    <w:rsid w:val="00C56BD3"/>
    <w:rsid w:val="00C56CAD"/>
    <w:rsid w:val="00C57054"/>
    <w:rsid w:val="00C57838"/>
    <w:rsid w:val="00C57933"/>
    <w:rsid w:val="00C60138"/>
    <w:rsid w:val="00C61619"/>
    <w:rsid w:val="00C61E21"/>
    <w:rsid w:val="00C6274D"/>
    <w:rsid w:val="00C6369C"/>
    <w:rsid w:val="00C63AE9"/>
    <w:rsid w:val="00C640D3"/>
    <w:rsid w:val="00C64744"/>
    <w:rsid w:val="00C651E9"/>
    <w:rsid w:val="00C653DD"/>
    <w:rsid w:val="00C66492"/>
    <w:rsid w:val="00C66CC9"/>
    <w:rsid w:val="00C6740C"/>
    <w:rsid w:val="00C67DE3"/>
    <w:rsid w:val="00C70950"/>
    <w:rsid w:val="00C70962"/>
    <w:rsid w:val="00C70CCB"/>
    <w:rsid w:val="00C71097"/>
    <w:rsid w:val="00C71C8B"/>
    <w:rsid w:val="00C7246C"/>
    <w:rsid w:val="00C7299F"/>
    <w:rsid w:val="00C73218"/>
    <w:rsid w:val="00C7343E"/>
    <w:rsid w:val="00C74F0D"/>
    <w:rsid w:val="00C74F2F"/>
    <w:rsid w:val="00C757DF"/>
    <w:rsid w:val="00C75C12"/>
    <w:rsid w:val="00C76E13"/>
    <w:rsid w:val="00C77996"/>
    <w:rsid w:val="00C77E3A"/>
    <w:rsid w:val="00C77F29"/>
    <w:rsid w:val="00C77F6E"/>
    <w:rsid w:val="00C813DD"/>
    <w:rsid w:val="00C825D6"/>
    <w:rsid w:val="00C82CC9"/>
    <w:rsid w:val="00C8367F"/>
    <w:rsid w:val="00C836DB"/>
    <w:rsid w:val="00C8370E"/>
    <w:rsid w:val="00C837F1"/>
    <w:rsid w:val="00C84513"/>
    <w:rsid w:val="00C849CD"/>
    <w:rsid w:val="00C85219"/>
    <w:rsid w:val="00C8575A"/>
    <w:rsid w:val="00C859AA"/>
    <w:rsid w:val="00C867FF"/>
    <w:rsid w:val="00C86804"/>
    <w:rsid w:val="00C871D0"/>
    <w:rsid w:val="00C87303"/>
    <w:rsid w:val="00C90EAB"/>
    <w:rsid w:val="00C92575"/>
    <w:rsid w:val="00C92ADD"/>
    <w:rsid w:val="00C92C42"/>
    <w:rsid w:val="00C94A72"/>
    <w:rsid w:val="00C94E16"/>
    <w:rsid w:val="00C955EA"/>
    <w:rsid w:val="00C96853"/>
    <w:rsid w:val="00C96B03"/>
    <w:rsid w:val="00CA0C58"/>
    <w:rsid w:val="00CA109A"/>
    <w:rsid w:val="00CA1B80"/>
    <w:rsid w:val="00CA1B9A"/>
    <w:rsid w:val="00CA20B8"/>
    <w:rsid w:val="00CA20BD"/>
    <w:rsid w:val="00CA3074"/>
    <w:rsid w:val="00CA31E6"/>
    <w:rsid w:val="00CA35CA"/>
    <w:rsid w:val="00CA35F0"/>
    <w:rsid w:val="00CA36F4"/>
    <w:rsid w:val="00CA4424"/>
    <w:rsid w:val="00CA46EC"/>
    <w:rsid w:val="00CA4834"/>
    <w:rsid w:val="00CA4838"/>
    <w:rsid w:val="00CA4AF3"/>
    <w:rsid w:val="00CA53EA"/>
    <w:rsid w:val="00CA5EEC"/>
    <w:rsid w:val="00CA74FF"/>
    <w:rsid w:val="00CB007C"/>
    <w:rsid w:val="00CB1877"/>
    <w:rsid w:val="00CB192F"/>
    <w:rsid w:val="00CB23F4"/>
    <w:rsid w:val="00CB25E9"/>
    <w:rsid w:val="00CB2B65"/>
    <w:rsid w:val="00CB37F0"/>
    <w:rsid w:val="00CB3C0F"/>
    <w:rsid w:val="00CB40F4"/>
    <w:rsid w:val="00CB465A"/>
    <w:rsid w:val="00CB4941"/>
    <w:rsid w:val="00CB4BF9"/>
    <w:rsid w:val="00CB4E91"/>
    <w:rsid w:val="00CB69FC"/>
    <w:rsid w:val="00CB7440"/>
    <w:rsid w:val="00CB77E8"/>
    <w:rsid w:val="00CB7BF3"/>
    <w:rsid w:val="00CB7EBB"/>
    <w:rsid w:val="00CC0CE6"/>
    <w:rsid w:val="00CC1DF1"/>
    <w:rsid w:val="00CC1E9D"/>
    <w:rsid w:val="00CC2536"/>
    <w:rsid w:val="00CC33A6"/>
    <w:rsid w:val="00CC3CA8"/>
    <w:rsid w:val="00CC3F95"/>
    <w:rsid w:val="00CC45E2"/>
    <w:rsid w:val="00CC46CF"/>
    <w:rsid w:val="00CC5DFD"/>
    <w:rsid w:val="00CC5FBA"/>
    <w:rsid w:val="00CC610A"/>
    <w:rsid w:val="00CC66DD"/>
    <w:rsid w:val="00CC6857"/>
    <w:rsid w:val="00CC79A2"/>
    <w:rsid w:val="00CC79CE"/>
    <w:rsid w:val="00CC7FB1"/>
    <w:rsid w:val="00CD036E"/>
    <w:rsid w:val="00CD0F6F"/>
    <w:rsid w:val="00CD2236"/>
    <w:rsid w:val="00CD2E35"/>
    <w:rsid w:val="00CD3419"/>
    <w:rsid w:val="00CD438F"/>
    <w:rsid w:val="00CD4A2F"/>
    <w:rsid w:val="00CD54CA"/>
    <w:rsid w:val="00CD68AB"/>
    <w:rsid w:val="00CD6AD2"/>
    <w:rsid w:val="00CD6D6D"/>
    <w:rsid w:val="00CD7506"/>
    <w:rsid w:val="00CE012B"/>
    <w:rsid w:val="00CE0A22"/>
    <w:rsid w:val="00CE1517"/>
    <w:rsid w:val="00CE1A1C"/>
    <w:rsid w:val="00CE1CEE"/>
    <w:rsid w:val="00CE20EC"/>
    <w:rsid w:val="00CE353E"/>
    <w:rsid w:val="00CE4147"/>
    <w:rsid w:val="00CE4A69"/>
    <w:rsid w:val="00CE4B39"/>
    <w:rsid w:val="00CE5DC5"/>
    <w:rsid w:val="00CE74C8"/>
    <w:rsid w:val="00CF09D4"/>
    <w:rsid w:val="00CF0DB5"/>
    <w:rsid w:val="00CF111C"/>
    <w:rsid w:val="00CF1B5B"/>
    <w:rsid w:val="00CF1C7B"/>
    <w:rsid w:val="00CF2ACE"/>
    <w:rsid w:val="00CF2BA9"/>
    <w:rsid w:val="00CF300E"/>
    <w:rsid w:val="00CF372C"/>
    <w:rsid w:val="00CF3F6E"/>
    <w:rsid w:val="00CF4094"/>
    <w:rsid w:val="00CF44A1"/>
    <w:rsid w:val="00CF4542"/>
    <w:rsid w:val="00CF4F93"/>
    <w:rsid w:val="00CF5331"/>
    <w:rsid w:val="00CF6386"/>
    <w:rsid w:val="00CF65C4"/>
    <w:rsid w:val="00CF68BD"/>
    <w:rsid w:val="00CF6E7B"/>
    <w:rsid w:val="00CF7018"/>
    <w:rsid w:val="00CF7558"/>
    <w:rsid w:val="00CF76F3"/>
    <w:rsid w:val="00D0020B"/>
    <w:rsid w:val="00D013A7"/>
    <w:rsid w:val="00D02172"/>
    <w:rsid w:val="00D02BA6"/>
    <w:rsid w:val="00D04399"/>
    <w:rsid w:val="00D045B1"/>
    <w:rsid w:val="00D04AC5"/>
    <w:rsid w:val="00D052D0"/>
    <w:rsid w:val="00D05340"/>
    <w:rsid w:val="00D05457"/>
    <w:rsid w:val="00D05ABC"/>
    <w:rsid w:val="00D06160"/>
    <w:rsid w:val="00D071C8"/>
    <w:rsid w:val="00D07381"/>
    <w:rsid w:val="00D0772C"/>
    <w:rsid w:val="00D07D8D"/>
    <w:rsid w:val="00D101DB"/>
    <w:rsid w:val="00D10D29"/>
    <w:rsid w:val="00D1153B"/>
    <w:rsid w:val="00D12BE0"/>
    <w:rsid w:val="00D1491E"/>
    <w:rsid w:val="00D14971"/>
    <w:rsid w:val="00D14A9F"/>
    <w:rsid w:val="00D14BC1"/>
    <w:rsid w:val="00D151C6"/>
    <w:rsid w:val="00D152B3"/>
    <w:rsid w:val="00D166CE"/>
    <w:rsid w:val="00D17FBC"/>
    <w:rsid w:val="00D206CB"/>
    <w:rsid w:val="00D220C7"/>
    <w:rsid w:val="00D22662"/>
    <w:rsid w:val="00D24B1C"/>
    <w:rsid w:val="00D24F4A"/>
    <w:rsid w:val="00D27CB5"/>
    <w:rsid w:val="00D316C7"/>
    <w:rsid w:val="00D31E31"/>
    <w:rsid w:val="00D334B3"/>
    <w:rsid w:val="00D3374E"/>
    <w:rsid w:val="00D33B97"/>
    <w:rsid w:val="00D341E7"/>
    <w:rsid w:val="00D343EC"/>
    <w:rsid w:val="00D34A09"/>
    <w:rsid w:val="00D34C1B"/>
    <w:rsid w:val="00D35D9B"/>
    <w:rsid w:val="00D36281"/>
    <w:rsid w:val="00D36C38"/>
    <w:rsid w:val="00D36D86"/>
    <w:rsid w:val="00D36F53"/>
    <w:rsid w:val="00D3713F"/>
    <w:rsid w:val="00D37906"/>
    <w:rsid w:val="00D37D1F"/>
    <w:rsid w:val="00D37EE9"/>
    <w:rsid w:val="00D40232"/>
    <w:rsid w:val="00D403B0"/>
    <w:rsid w:val="00D40D18"/>
    <w:rsid w:val="00D41103"/>
    <w:rsid w:val="00D41CAD"/>
    <w:rsid w:val="00D41CF6"/>
    <w:rsid w:val="00D42479"/>
    <w:rsid w:val="00D42ADB"/>
    <w:rsid w:val="00D4340E"/>
    <w:rsid w:val="00D43C94"/>
    <w:rsid w:val="00D4401B"/>
    <w:rsid w:val="00D44491"/>
    <w:rsid w:val="00D44957"/>
    <w:rsid w:val="00D45A05"/>
    <w:rsid w:val="00D45C7E"/>
    <w:rsid w:val="00D46976"/>
    <w:rsid w:val="00D470C8"/>
    <w:rsid w:val="00D522DE"/>
    <w:rsid w:val="00D526D9"/>
    <w:rsid w:val="00D5282E"/>
    <w:rsid w:val="00D547D7"/>
    <w:rsid w:val="00D54969"/>
    <w:rsid w:val="00D54E3E"/>
    <w:rsid w:val="00D5506A"/>
    <w:rsid w:val="00D557B1"/>
    <w:rsid w:val="00D55B2B"/>
    <w:rsid w:val="00D563EB"/>
    <w:rsid w:val="00D5698C"/>
    <w:rsid w:val="00D57017"/>
    <w:rsid w:val="00D570C6"/>
    <w:rsid w:val="00D578A1"/>
    <w:rsid w:val="00D60422"/>
    <w:rsid w:val="00D60B1B"/>
    <w:rsid w:val="00D60DEE"/>
    <w:rsid w:val="00D6208E"/>
    <w:rsid w:val="00D626B8"/>
    <w:rsid w:val="00D62997"/>
    <w:rsid w:val="00D62ADB"/>
    <w:rsid w:val="00D63D18"/>
    <w:rsid w:val="00D646B2"/>
    <w:rsid w:val="00D64F11"/>
    <w:rsid w:val="00D64F75"/>
    <w:rsid w:val="00D71303"/>
    <w:rsid w:val="00D715E4"/>
    <w:rsid w:val="00D728DD"/>
    <w:rsid w:val="00D72955"/>
    <w:rsid w:val="00D72B93"/>
    <w:rsid w:val="00D732E0"/>
    <w:rsid w:val="00D73322"/>
    <w:rsid w:val="00D7366E"/>
    <w:rsid w:val="00D7465B"/>
    <w:rsid w:val="00D7548A"/>
    <w:rsid w:val="00D75976"/>
    <w:rsid w:val="00D75CDB"/>
    <w:rsid w:val="00D76783"/>
    <w:rsid w:val="00D77CC2"/>
    <w:rsid w:val="00D77D18"/>
    <w:rsid w:val="00D77DA0"/>
    <w:rsid w:val="00D77F9F"/>
    <w:rsid w:val="00D808EE"/>
    <w:rsid w:val="00D814B9"/>
    <w:rsid w:val="00D82E66"/>
    <w:rsid w:val="00D82FAB"/>
    <w:rsid w:val="00D83ADC"/>
    <w:rsid w:val="00D83E41"/>
    <w:rsid w:val="00D84C14"/>
    <w:rsid w:val="00D84ED7"/>
    <w:rsid w:val="00D86392"/>
    <w:rsid w:val="00D870E5"/>
    <w:rsid w:val="00D87C3C"/>
    <w:rsid w:val="00D90598"/>
    <w:rsid w:val="00D90788"/>
    <w:rsid w:val="00D907D5"/>
    <w:rsid w:val="00D90813"/>
    <w:rsid w:val="00D91341"/>
    <w:rsid w:val="00D91ABF"/>
    <w:rsid w:val="00D91C89"/>
    <w:rsid w:val="00D91F73"/>
    <w:rsid w:val="00D9203F"/>
    <w:rsid w:val="00D92C3C"/>
    <w:rsid w:val="00D936A1"/>
    <w:rsid w:val="00D93731"/>
    <w:rsid w:val="00D9468A"/>
    <w:rsid w:val="00D94D06"/>
    <w:rsid w:val="00D96325"/>
    <w:rsid w:val="00D96AB0"/>
    <w:rsid w:val="00D96BB3"/>
    <w:rsid w:val="00D96DBD"/>
    <w:rsid w:val="00D96E65"/>
    <w:rsid w:val="00D96F59"/>
    <w:rsid w:val="00DA04BF"/>
    <w:rsid w:val="00DA0A2C"/>
    <w:rsid w:val="00DA0BA8"/>
    <w:rsid w:val="00DA104F"/>
    <w:rsid w:val="00DA1089"/>
    <w:rsid w:val="00DA1172"/>
    <w:rsid w:val="00DA1E12"/>
    <w:rsid w:val="00DA22AE"/>
    <w:rsid w:val="00DA2827"/>
    <w:rsid w:val="00DA48F9"/>
    <w:rsid w:val="00DA5255"/>
    <w:rsid w:val="00DA5850"/>
    <w:rsid w:val="00DA6A6A"/>
    <w:rsid w:val="00DB18FA"/>
    <w:rsid w:val="00DB2791"/>
    <w:rsid w:val="00DB3765"/>
    <w:rsid w:val="00DB481E"/>
    <w:rsid w:val="00DB4A07"/>
    <w:rsid w:val="00DB676C"/>
    <w:rsid w:val="00DB7B0F"/>
    <w:rsid w:val="00DB7F39"/>
    <w:rsid w:val="00DC0584"/>
    <w:rsid w:val="00DC21AD"/>
    <w:rsid w:val="00DC2DD4"/>
    <w:rsid w:val="00DC3625"/>
    <w:rsid w:val="00DC3AC2"/>
    <w:rsid w:val="00DC3D2F"/>
    <w:rsid w:val="00DC4A06"/>
    <w:rsid w:val="00DC5840"/>
    <w:rsid w:val="00DC71FB"/>
    <w:rsid w:val="00DD0281"/>
    <w:rsid w:val="00DD04BB"/>
    <w:rsid w:val="00DD0F6C"/>
    <w:rsid w:val="00DD1523"/>
    <w:rsid w:val="00DD2003"/>
    <w:rsid w:val="00DD20C3"/>
    <w:rsid w:val="00DD27FA"/>
    <w:rsid w:val="00DD3E6A"/>
    <w:rsid w:val="00DD497E"/>
    <w:rsid w:val="00DD57DA"/>
    <w:rsid w:val="00DD7A96"/>
    <w:rsid w:val="00DE094F"/>
    <w:rsid w:val="00DE184A"/>
    <w:rsid w:val="00DE1FBF"/>
    <w:rsid w:val="00DE2BA5"/>
    <w:rsid w:val="00DE357C"/>
    <w:rsid w:val="00DE3B7F"/>
    <w:rsid w:val="00DE3E3D"/>
    <w:rsid w:val="00DE45D1"/>
    <w:rsid w:val="00DE4C09"/>
    <w:rsid w:val="00DE5130"/>
    <w:rsid w:val="00DE5652"/>
    <w:rsid w:val="00DE6699"/>
    <w:rsid w:val="00DE6A95"/>
    <w:rsid w:val="00DF0D99"/>
    <w:rsid w:val="00DF2F66"/>
    <w:rsid w:val="00DF345F"/>
    <w:rsid w:val="00DF3B15"/>
    <w:rsid w:val="00DF48D1"/>
    <w:rsid w:val="00DF4CB0"/>
    <w:rsid w:val="00DF6052"/>
    <w:rsid w:val="00DF6651"/>
    <w:rsid w:val="00DF6C86"/>
    <w:rsid w:val="00DF78FA"/>
    <w:rsid w:val="00DF7E05"/>
    <w:rsid w:val="00E00196"/>
    <w:rsid w:val="00E003C3"/>
    <w:rsid w:val="00E00729"/>
    <w:rsid w:val="00E026BB"/>
    <w:rsid w:val="00E02C2B"/>
    <w:rsid w:val="00E02DDF"/>
    <w:rsid w:val="00E04077"/>
    <w:rsid w:val="00E04CFD"/>
    <w:rsid w:val="00E05A67"/>
    <w:rsid w:val="00E06ACD"/>
    <w:rsid w:val="00E10ABC"/>
    <w:rsid w:val="00E12455"/>
    <w:rsid w:val="00E12C67"/>
    <w:rsid w:val="00E1452D"/>
    <w:rsid w:val="00E15F16"/>
    <w:rsid w:val="00E161D4"/>
    <w:rsid w:val="00E17128"/>
    <w:rsid w:val="00E2133F"/>
    <w:rsid w:val="00E2375C"/>
    <w:rsid w:val="00E245FB"/>
    <w:rsid w:val="00E24972"/>
    <w:rsid w:val="00E25456"/>
    <w:rsid w:val="00E25AF6"/>
    <w:rsid w:val="00E273E1"/>
    <w:rsid w:val="00E303EB"/>
    <w:rsid w:val="00E3069F"/>
    <w:rsid w:val="00E30F0E"/>
    <w:rsid w:val="00E3134E"/>
    <w:rsid w:val="00E317D1"/>
    <w:rsid w:val="00E31A87"/>
    <w:rsid w:val="00E33542"/>
    <w:rsid w:val="00E34611"/>
    <w:rsid w:val="00E3465D"/>
    <w:rsid w:val="00E3531D"/>
    <w:rsid w:val="00E3695A"/>
    <w:rsid w:val="00E37196"/>
    <w:rsid w:val="00E37AB9"/>
    <w:rsid w:val="00E401A2"/>
    <w:rsid w:val="00E4048C"/>
    <w:rsid w:val="00E41237"/>
    <w:rsid w:val="00E415B8"/>
    <w:rsid w:val="00E41706"/>
    <w:rsid w:val="00E421E4"/>
    <w:rsid w:val="00E42281"/>
    <w:rsid w:val="00E42516"/>
    <w:rsid w:val="00E4271B"/>
    <w:rsid w:val="00E42FDF"/>
    <w:rsid w:val="00E4313E"/>
    <w:rsid w:val="00E43483"/>
    <w:rsid w:val="00E4494B"/>
    <w:rsid w:val="00E4523C"/>
    <w:rsid w:val="00E45CEF"/>
    <w:rsid w:val="00E4635C"/>
    <w:rsid w:val="00E46793"/>
    <w:rsid w:val="00E46C8E"/>
    <w:rsid w:val="00E474B1"/>
    <w:rsid w:val="00E474B9"/>
    <w:rsid w:val="00E51101"/>
    <w:rsid w:val="00E51463"/>
    <w:rsid w:val="00E51A35"/>
    <w:rsid w:val="00E521D2"/>
    <w:rsid w:val="00E521EF"/>
    <w:rsid w:val="00E52C19"/>
    <w:rsid w:val="00E52F7D"/>
    <w:rsid w:val="00E53B54"/>
    <w:rsid w:val="00E5424C"/>
    <w:rsid w:val="00E54D08"/>
    <w:rsid w:val="00E54D99"/>
    <w:rsid w:val="00E55EF2"/>
    <w:rsid w:val="00E56852"/>
    <w:rsid w:val="00E56F71"/>
    <w:rsid w:val="00E579B7"/>
    <w:rsid w:val="00E60363"/>
    <w:rsid w:val="00E61201"/>
    <w:rsid w:val="00E619BC"/>
    <w:rsid w:val="00E6363B"/>
    <w:rsid w:val="00E650EF"/>
    <w:rsid w:val="00E650F5"/>
    <w:rsid w:val="00E652D1"/>
    <w:rsid w:val="00E66393"/>
    <w:rsid w:val="00E6692B"/>
    <w:rsid w:val="00E676B9"/>
    <w:rsid w:val="00E679D7"/>
    <w:rsid w:val="00E703EC"/>
    <w:rsid w:val="00E70B09"/>
    <w:rsid w:val="00E70CB5"/>
    <w:rsid w:val="00E70E6A"/>
    <w:rsid w:val="00E71299"/>
    <w:rsid w:val="00E717F0"/>
    <w:rsid w:val="00E721C9"/>
    <w:rsid w:val="00E72B1C"/>
    <w:rsid w:val="00E72F30"/>
    <w:rsid w:val="00E7361C"/>
    <w:rsid w:val="00E74149"/>
    <w:rsid w:val="00E75411"/>
    <w:rsid w:val="00E75ED1"/>
    <w:rsid w:val="00E7655E"/>
    <w:rsid w:val="00E7669C"/>
    <w:rsid w:val="00E776C5"/>
    <w:rsid w:val="00E77E5E"/>
    <w:rsid w:val="00E803DD"/>
    <w:rsid w:val="00E823BA"/>
    <w:rsid w:val="00E82655"/>
    <w:rsid w:val="00E82A22"/>
    <w:rsid w:val="00E83358"/>
    <w:rsid w:val="00E8343A"/>
    <w:rsid w:val="00E83821"/>
    <w:rsid w:val="00E859EC"/>
    <w:rsid w:val="00E86646"/>
    <w:rsid w:val="00E8678F"/>
    <w:rsid w:val="00E867BD"/>
    <w:rsid w:val="00E867E1"/>
    <w:rsid w:val="00E86FC1"/>
    <w:rsid w:val="00E918A4"/>
    <w:rsid w:val="00E91B6C"/>
    <w:rsid w:val="00E9260F"/>
    <w:rsid w:val="00E9404C"/>
    <w:rsid w:val="00E944AE"/>
    <w:rsid w:val="00E945AE"/>
    <w:rsid w:val="00E9467F"/>
    <w:rsid w:val="00E95FA7"/>
    <w:rsid w:val="00E96CB9"/>
    <w:rsid w:val="00E970DE"/>
    <w:rsid w:val="00E97EBF"/>
    <w:rsid w:val="00EA00A8"/>
    <w:rsid w:val="00EA0E76"/>
    <w:rsid w:val="00EA195C"/>
    <w:rsid w:val="00EA1D18"/>
    <w:rsid w:val="00EA221A"/>
    <w:rsid w:val="00EA2A95"/>
    <w:rsid w:val="00EA3B7A"/>
    <w:rsid w:val="00EA3F76"/>
    <w:rsid w:val="00EA44FE"/>
    <w:rsid w:val="00EA4BC7"/>
    <w:rsid w:val="00EA5674"/>
    <w:rsid w:val="00EA582F"/>
    <w:rsid w:val="00EA6FB2"/>
    <w:rsid w:val="00EA719B"/>
    <w:rsid w:val="00EA728C"/>
    <w:rsid w:val="00EA7517"/>
    <w:rsid w:val="00EA7E54"/>
    <w:rsid w:val="00EB0AC1"/>
    <w:rsid w:val="00EB14C8"/>
    <w:rsid w:val="00EB17A3"/>
    <w:rsid w:val="00EB1C61"/>
    <w:rsid w:val="00EB2580"/>
    <w:rsid w:val="00EB2933"/>
    <w:rsid w:val="00EB2B75"/>
    <w:rsid w:val="00EB349D"/>
    <w:rsid w:val="00EB721F"/>
    <w:rsid w:val="00EC00BB"/>
    <w:rsid w:val="00EC04F9"/>
    <w:rsid w:val="00EC0AC2"/>
    <w:rsid w:val="00EC0B43"/>
    <w:rsid w:val="00EC0E50"/>
    <w:rsid w:val="00EC0EC4"/>
    <w:rsid w:val="00EC1506"/>
    <w:rsid w:val="00EC1770"/>
    <w:rsid w:val="00EC1D15"/>
    <w:rsid w:val="00EC271E"/>
    <w:rsid w:val="00EC42E0"/>
    <w:rsid w:val="00EC7A60"/>
    <w:rsid w:val="00ED06CC"/>
    <w:rsid w:val="00ED1080"/>
    <w:rsid w:val="00ED1B9C"/>
    <w:rsid w:val="00ED36D4"/>
    <w:rsid w:val="00ED3812"/>
    <w:rsid w:val="00ED39A9"/>
    <w:rsid w:val="00ED42D4"/>
    <w:rsid w:val="00ED490B"/>
    <w:rsid w:val="00ED4DD0"/>
    <w:rsid w:val="00ED503E"/>
    <w:rsid w:val="00ED50EC"/>
    <w:rsid w:val="00ED5B60"/>
    <w:rsid w:val="00ED6E27"/>
    <w:rsid w:val="00ED7B0A"/>
    <w:rsid w:val="00ED7CAB"/>
    <w:rsid w:val="00EE031A"/>
    <w:rsid w:val="00EE1955"/>
    <w:rsid w:val="00EE227D"/>
    <w:rsid w:val="00EE28C8"/>
    <w:rsid w:val="00EE2AE7"/>
    <w:rsid w:val="00EE2F6E"/>
    <w:rsid w:val="00EE33F7"/>
    <w:rsid w:val="00EE41B7"/>
    <w:rsid w:val="00EE545F"/>
    <w:rsid w:val="00EE56DC"/>
    <w:rsid w:val="00EE5B84"/>
    <w:rsid w:val="00EE6544"/>
    <w:rsid w:val="00EE701C"/>
    <w:rsid w:val="00EE7A66"/>
    <w:rsid w:val="00EE7F69"/>
    <w:rsid w:val="00EF0653"/>
    <w:rsid w:val="00EF06DD"/>
    <w:rsid w:val="00EF0A60"/>
    <w:rsid w:val="00EF1820"/>
    <w:rsid w:val="00EF1A5A"/>
    <w:rsid w:val="00EF1FDA"/>
    <w:rsid w:val="00EF23FC"/>
    <w:rsid w:val="00EF2E1C"/>
    <w:rsid w:val="00EF3996"/>
    <w:rsid w:val="00EF58E2"/>
    <w:rsid w:val="00EF5D99"/>
    <w:rsid w:val="00EF6D95"/>
    <w:rsid w:val="00EF70F3"/>
    <w:rsid w:val="00EF79C1"/>
    <w:rsid w:val="00EF7CAE"/>
    <w:rsid w:val="00F0331C"/>
    <w:rsid w:val="00F037D3"/>
    <w:rsid w:val="00F03D32"/>
    <w:rsid w:val="00F03E24"/>
    <w:rsid w:val="00F046D9"/>
    <w:rsid w:val="00F04C2E"/>
    <w:rsid w:val="00F0711D"/>
    <w:rsid w:val="00F07739"/>
    <w:rsid w:val="00F1108D"/>
    <w:rsid w:val="00F111C4"/>
    <w:rsid w:val="00F115D6"/>
    <w:rsid w:val="00F12156"/>
    <w:rsid w:val="00F12A1D"/>
    <w:rsid w:val="00F13103"/>
    <w:rsid w:val="00F13460"/>
    <w:rsid w:val="00F1358B"/>
    <w:rsid w:val="00F13B6A"/>
    <w:rsid w:val="00F13FBA"/>
    <w:rsid w:val="00F1436E"/>
    <w:rsid w:val="00F14C1D"/>
    <w:rsid w:val="00F15493"/>
    <w:rsid w:val="00F157F3"/>
    <w:rsid w:val="00F1712B"/>
    <w:rsid w:val="00F17AF1"/>
    <w:rsid w:val="00F21CDB"/>
    <w:rsid w:val="00F21E29"/>
    <w:rsid w:val="00F23D1D"/>
    <w:rsid w:val="00F2476D"/>
    <w:rsid w:val="00F25E66"/>
    <w:rsid w:val="00F263B0"/>
    <w:rsid w:val="00F26B8F"/>
    <w:rsid w:val="00F275F9"/>
    <w:rsid w:val="00F27606"/>
    <w:rsid w:val="00F30C9E"/>
    <w:rsid w:val="00F342AD"/>
    <w:rsid w:val="00F36F6A"/>
    <w:rsid w:val="00F405C5"/>
    <w:rsid w:val="00F40A5A"/>
    <w:rsid w:val="00F40FDA"/>
    <w:rsid w:val="00F41057"/>
    <w:rsid w:val="00F41176"/>
    <w:rsid w:val="00F411A2"/>
    <w:rsid w:val="00F42A95"/>
    <w:rsid w:val="00F42EF4"/>
    <w:rsid w:val="00F42FB5"/>
    <w:rsid w:val="00F444CA"/>
    <w:rsid w:val="00F44F1F"/>
    <w:rsid w:val="00F45026"/>
    <w:rsid w:val="00F45AAE"/>
    <w:rsid w:val="00F45F23"/>
    <w:rsid w:val="00F45FA2"/>
    <w:rsid w:val="00F46661"/>
    <w:rsid w:val="00F47199"/>
    <w:rsid w:val="00F50886"/>
    <w:rsid w:val="00F5094C"/>
    <w:rsid w:val="00F518EC"/>
    <w:rsid w:val="00F51DA0"/>
    <w:rsid w:val="00F523F6"/>
    <w:rsid w:val="00F52EBD"/>
    <w:rsid w:val="00F53C79"/>
    <w:rsid w:val="00F54281"/>
    <w:rsid w:val="00F54C24"/>
    <w:rsid w:val="00F559BA"/>
    <w:rsid w:val="00F559BF"/>
    <w:rsid w:val="00F55AA5"/>
    <w:rsid w:val="00F5760F"/>
    <w:rsid w:val="00F608E7"/>
    <w:rsid w:val="00F618CB"/>
    <w:rsid w:val="00F62268"/>
    <w:rsid w:val="00F62319"/>
    <w:rsid w:val="00F623F3"/>
    <w:rsid w:val="00F62A2E"/>
    <w:rsid w:val="00F62BC1"/>
    <w:rsid w:val="00F64DDF"/>
    <w:rsid w:val="00F66111"/>
    <w:rsid w:val="00F665AD"/>
    <w:rsid w:val="00F66710"/>
    <w:rsid w:val="00F66968"/>
    <w:rsid w:val="00F67C49"/>
    <w:rsid w:val="00F67E82"/>
    <w:rsid w:val="00F70903"/>
    <w:rsid w:val="00F72C5B"/>
    <w:rsid w:val="00F74B20"/>
    <w:rsid w:val="00F74EE5"/>
    <w:rsid w:val="00F751F4"/>
    <w:rsid w:val="00F763DF"/>
    <w:rsid w:val="00F77360"/>
    <w:rsid w:val="00F77417"/>
    <w:rsid w:val="00F7780D"/>
    <w:rsid w:val="00F80562"/>
    <w:rsid w:val="00F80C13"/>
    <w:rsid w:val="00F80ECA"/>
    <w:rsid w:val="00F8242A"/>
    <w:rsid w:val="00F827BF"/>
    <w:rsid w:val="00F82D42"/>
    <w:rsid w:val="00F83233"/>
    <w:rsid w:val="00F8356D"/>
    <w:rsid w:val="00F8384D"/>
    <w:rsid w:val="00F84778"/>
    <w:rsid w:val="00F8593D"/>
    <w:rsid w:val="00F85B86"/>
    <w:rsid w:val="00F85D61"/>
    <w:rsid w:val="00F9047C"/>
    <w:rsid w:val="00F90DDA"/>
    <w:rsid w:val="00F90E00"/>
    <w:rsid w:val="00F91E00"/>
    <w:rsid w:val="00F92CFD"/>
    <w:rsid w:val="00F94194"/>
    <w:rsid w:val="00F9471D"/>
    <w:rsid w:val="00F948CE"/>
    <w:rsid w:val="00F949CB"/>
    <w:rsid w:val="00F95829"/>
    <w:rsid w:val="00F95B41"/>
    <w:rsid w:val="00F95F37"/>
    <w:rsid w:val="00F967C8"/>
    <w:rsid w:val="00F97B3D"/>
    <w:rsid w:val="00FA156C"/>
    <w:rsid w:val="00FA208B"/>
    <w:rsid w:val="00FA2408"/>
    <w:rsid w:val="00FA2CDB"/>
    <w:rsid w:val="00FA3BFF"/>
    <w:rsid w:val="00FA3FF4"/>
    <w:rsid w:val="00FA4159"/>
    <w:rsid w:val="00FA427F"/>
    <w:rsid w:val="00FA5372"/>
    <w:rsid w:val="00FA537B"/>
    <w:rsid w:val="00FA62CC"/>
    <w:rsid w:val="00FA6A5A"/>
    <w:rsid w:val="00FA6CEA"/>
    <w:rsid w:val="00FA7A42"/>
    <w:rsid w:val="00FA7B78"/>
    <w:rsid w:val="00FA7DAD"/>
    <w:rsid w:val="00FB12C1"/>
    <w:rsid w:val="00FB2DD1"/>
    <w:rsid w:val="00FB3D7E"/>
    <w:rsid w:val="00FB3EA0"/>
    <w:rsid w:val="00FB7707"/>
    <w:rsid w:val="00FC0486"/>
    <w:rsid w:val="00FC0868"/>
    <w:rsid w:val="00FC351A"/>
    <w:rsid w:val="00FC4636"/>
    <w:rsid w:val="00FC4C76"/>
    <w:rsid w:val="00FC4EA0"/>
    <w:rsid w:val="00FC5296"/>
    <w:rsid w:val="00FC5A7D"/>
    <w:rsid w:val="00FC606F"/>
    <w:rsid w:val="00FC6301"/>
    <w:rsid w:val="00FC67AC"/>
    <w:rsid w:val="00FC7844"/>
    <w:rsid w:val="00FC7EC8"/>
    <w:rsid w:val="00FD018A"/>
    <w:rsid w:val="00FD1F2D"/>
    <w:rsid w:val="00FD2C94"/>
    <w:rsid w:val="00FD364F"/>
    <w:rsid w:val="00FD4C4D"/>
    <w:rsid w:val="00FD4CC2"/>
    <w:rsid w:val="00FD572D"/>
    <w:rsid w:val="00FD5BDF"/>
    <w:rsid w:val="00FD6C82"/>
    <w:rsid w:val="00FD734E"/>
    <w:rsid w:val="00FD7C91"/>
    <w:rsid w:val="00FE01EE"/>
    <w:rsid w:val="00FE0831"/>
    <w:rsid w:val="00FE0DA8"/>
    <w:rsid w:val="00FE1A58"/>
    <w:rsid w:val="00FE3088"/>
    <w:rsid w:val="00FE43DA"/>
    <w:rsid w:val="00FE54A0"/>
    <w:rsid w:val="00FE6612"/>
    <w:rsid w:val="00FE7800"/>
    <w:rsid w:val="00FF0068"/>
    <w:rsid w:val="00FF009B"/>
    <w:rsid w:val="00FF03E9"/>
    <w:rsid w:val="00FF0B74"/>
    <w:rsid w:val="00FF1619"/>
    <w:rsid w:val="00FF17E2"/>
    <w:rsid w:val="00FF28FB"/>
    <w:rsid w:val="00FF33F9"/>
    <w:rsid w:val="00FF3D4E"/>
    <w:rsid w:val="00FF5B7C"/>
    <w:rsid w:val="00FF7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223AD75A"/>
  <w15:docId w15:val="{147900ED-ADB7-4FEF-AF89-6ABFBE50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ED"/>
    <w:rPr>
      <w:rFonts w:ascii="Times New Roman" w:eastAsia="MS Mincho" w:hAnsi="Times New Roman"/>
      <w:sz w:val="24"/>
      <w:szCs w:val="24"/>
      <w:lang w:eastAsia="ja-JP"/>
    </w:rPr>
  </w:style>
  <w:style w:type="paragraph" w:styleId="1">
    <w:name w:val="heading 1"/>
    <w:basedOn w:val="a"/>
    <w:next w:val="a"/>
    <w:link w:val="10"/>
    <w:qFormat/>
    <w:rsid w:val="00BF23ED"/>
    <w:pPr>
      <w:keepNext/>
      <w:spacing w:before="240" w:after="60"/>
      <w:outlineLvl w:val="0"/>
    </w:pPr>
    <w:rPr>
      <w:rFonts w:ascii="Arial" w:hAnsi="Arial"/>
      <w:b/>
      <w:bCs/>
      <w:kern w:val="32"/>
      <w:sz w:val="32"/>
      <w:szCs w:val="32"/>
    </w:rPr>
  </w:style>
  <w:style w:type="paragraph" w:styleId="2">
    <w:name w:val="heading 2"/>
    <w:basedOn w:val="a"/>
    <w:next w:val="a"/>
    <w:link w:val="20"/>
    <w:qFormat/>
    <w:rsid w:val="00341995"/>
    <w:pPr>
      <w:keepNext/>
      <w:spacing w:before="240" w:after="60"/>
      <w:outlineLvl w:val="1"/>
    </w:pPr>
    <w:rPr>
      <w:rFonts w:ascii="Arial" w:eastAsia="Times New Roman" w:hAnsi="Arial"/>
      <w:b/>
      <w:bCs/>
      <w:i/>
      <w:iCs/>
      <w:sz w:val="28"/>
      <w:szCs w:val="28"/>
    </w:rPr>
  </w:style>
  <w:style w:type="paragraph" w:styleId="3">
    <w:name w:val="heading 3"/>
    <w:basedOn w:val="a"/>
    <w:next w:val="a"/>
    <w:link w:val="30"/>
    <w:qFormat/>
    <w:rsid w:val="00BF23ED"/>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645EA8"/>
    <w:pPr>
      <w:keepNext/>
      <w:spacing w:before="240" w:after="60"/>
      <w:outlineLvl w:val="3"/>
    </w:pPr>
    <w:rPr>
      <w:rFonts w:ascii="Calibri" w:eastAsia="Times New Roman" w:hAnsi="Calibri"/>
      <w:b/>
      <w:bCs/>
      <w:sz w:val="28"/>
      <w:szCs w:val="28"/>
    </w:rPr>
  </w:style>
  <w:style w:type="paragraph" w:styleId="6">
    <w:name w:val="heading 6"/>
    <w:basedOn w:val="a"/>
    <w:next w:val="a"/>
    <w:link w:val="60"/>
    <w:qFormat/>
    <w:rsid w:val="00341995"/>
    <w:pPr>
      <w:spacing w:before="240" w:after="60"/>
      <w:outlineLvl w:val="5"/>
    </w:pPr>
    <w:rPr>
      <w:rFonts w:eastAsia="Times New Roman"/>
      <w:b/>
      <w:bCs/>
      <w:sz w:val="22"/>
      <w:szCs w:val="22"/>
    </w:rPr>
  </w:style>
  <w:style w:type="paragraph" w:styleId="7">
    <w:name w:val="heading 7"/>
    <w:basedOn w:val="a"/>
    <w:next w:val="a"/>
    <w:link w:val="70"/>
    <w:qFormat/>
    <w:rsid w:val="00341995"/>
    <w:pPr>
      <w:keepNext/>
      <w:ind w:firstLine="510"/>
      <w:jc w:val="center"/>
      <w:outlineLvl w:val="6"/>
    </w:pPr>
    <w:rPr>
      <w:rFonts w:eastAsia="Times New Roman"/>
      <w:b/>
      <w:sz w:val="28"/>
      <w:szCs w:val="16"/>
    </w:rPr>
  </w:style>
  <w:style w:type="paragraph" w:styleId="8">
    <w:name w:val="heading 8"/>
    <w:basedOn w:val="a"/>
    <w:next w:val="a"/>
    <w:link w:val="80"/>
    <w:qFormat/>
    <w:rsid w:val="00341995"/>
    <w:pPr>
      <w:spacing w:before="240" w:after="60"/>
      <w:outlineLvl w:val="7"/>
    </w:pPr>
    <w:rPr>
      <w:rFonts w:eastAsia="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F23ED"/>
    <w:rPr>
      <w:rFonts w:ascii="Arial" w:eastAsia="MS Mincho" w:hAnsi="Arial" w:cs="Arial"/>
      <w:b/>
      <w:bCs/>
      <w:kern w:val="32"/>
      <w:sz w:val="32"/>
      <w:szCs w:val="32"/>
      <w:lang w:eastAsia="ja-JP"/>
    </w:rPr>
  </w:style>
  <w:style w:type="character" w:customStyle="1" w:styleId="30">
    <w:name w:val="Заголовок 3 Знак"/>
    <w:link w:val="3"/>
    <w:rsid w:val="00BF23ED"/>
    <w:rPr>
      <w:rFonts w:ascii="Arial" w:eastAsia="MS Mincho" w:hAnsi="Arial" w:cs="Arial"/>
      <w:b/>
      <w:bCs/>
      <w:sz w:val="26"/>
      <w:szCs w:val="26"/>
      <w:lang w:eastAsia="ja-JP"/>
    </w:rPr>
  </w:style>
  <w:style w:type="character" w:customStyle="1" w:styleId="40">
    <w:name w:val="Заголовок 4 Знак"/>
    <w:link w:val="4"/>
    <w:uiPriority w:val="9"/>
    <w:semiHidden/>
    <w:rsid w:val="00645EA8"/>
    <w:rPr>
      <w:rFonts w:ascii="Calibri" w:eastAsia="Times New Roman" w:hAnsi="Calibri" w:cs="Times New Roman"/>
      <w:b/>
      <w:bCs/>
      <w:sz w:val="28"/>
      <w:szCs w:val="28"/>
      <w:lang w:eastAsia="ja-JP"/>
    </w:rPr>
  </w:style>
  <w:style w:type="paragraph" w:styleId="a3">
    <w:name w:val="footer"/>
    <w:basedOn w:val="a"/>
    <w:link w:val="a4"/>
    <w:uiPriority w:val="99"/>
    <w:rsid w:val="00BF23ED"/>
    <w:pPr>
      <w:tabs>
        <w:tab w:val="center" w:pos="4677"/>
        <w:tab w:val="right" w:pos="9355"/>
      </w:tabs>
    </w:pPr>
  </w:style>
  <w:style w:type="character" w:customStyle="1" w:styleId="a4">
    <w:name w:val="Нижний колонтитул Знак"/>
    <w:link w:val="a3"/>
    <w:uiPriority w:val="99"/>
    <w:rsid w:val="00BF23ED"/>
    <w:rPr>
      <w:rFonts w:ascii="Times New Roman" w:eastAsia="MS Mincho" w:hAnsi="Times New Roman" w:cs="Times New Roman"/>
      <w:sz w:val="24"/>
      <w:szCs w:val="24"/>
      <w:lang w:eastAsia="ja-JP"/>
    </w:rPr>
  </w:style>
  <w:style w:type="character" w:styleId="a5">
    <w:name w:val="page number"/>
    <w:basedOn w:val="a0"/>
    <w:rsid w:val="00BF23ED"/>
  </w:style>
  <w:style w:type="paragraph" w:styleId="a6">
    <w:name w:val="Normal (Web)"/>
    <w:basedOn w:val="a"/>
    <w:rsid w:val="00BF23ED"/>
    <w:pPr>
      <w:spacing w:before="100" w:beforeAutospacing="1" w:after="100" w:afterAutospacing="1"/>
    </w:pPr>
    <w:rPr>
      <w:lang w:eastAsia="ru-RU"/>
    </w:rPr>
  </w:style>
  <w:style w:type="paragraph" w:styleId="a7">
    <w:name w:val="header"/>
    <w:basedOn w:val="a"/>
    <w:link w:val="a8"/>
    <w:rsid w:val="00BF23ED"/>
    <w:pPr>
      <w:tabs>
        <w:tab w:val="center" w:pos="4677"/>
        <w:tab w:val="right" w:pos="9355"/>
      </w:tabs>
    </w:pPr>
  </w:style>
  <w:style w:type="character" w:customStyle="1" w:styleId="a8">
    <w:name w:val="Верхний колонтитул Знак"/>
    <w:link w:val="a7"/>
    <w:rsid w:val="00BF23ED"/>
    <w:rPr>
      <w:rFonts w:ascii="Times New Roman" w:eastAsia="MS Mincho" w:hAnsi="Times New Roman" w:cs="Times New Roman"/>
      <w:sz w:val="24"/>
      <w:szCs w:val="24"/>
      <w:lang w:eastAsia="ja-JP"/>
    </w:rPr>
  </w:style>
  <w:style w:type="paragraph" w:styleId="a9">
    <w:name w:val="Body Text"/>
    <w:basedOn w:val="a"/>
    <w:link w:val="aa"/>
    <w:rsid w:val="00BF23ED"/>
    <w:pPr>
      <w:spacing w:line="240" w:lineRule="atLeast"/>
      <w:jc w:val="center"/>
    </w:pPr>
    <w:rPr>
      <w:rFonts w:ascii="Arial" w:hAnsi="Arial"/>
      <w:b/>
      <w:bCs/>
      <w:sz w:val="28"/>
      <w:szCs w:val="28"/>
      <w:lang w:eastAsia="ru-RU"/>
    </w:rPr>
  </w:style>
  <w:style w:type="character" w:customStyle="1" w:styleId="aa">
    <w:name w:val="Основной текст Знак"/>
    <w:link w:val="a9"/>
    <w:rsid w:val="00BF23ED"/>
    <w:rPr>
      <w:rFonts w:ascii="Arial" w:eastAsia="MS Mincho" w:hAnsi="Arial" w:cs="Arial"/>
      <w:b/>
      <w:bCs/>
      <w:sz w:val="28"/>
      <w:szCs w:val="28"/>
      <w:lang w:eastAsia="ru-RU"/>
    </w:rPr>
  </w:style>
  <w:style w:type="paragraph" w:styleId="ab">
    <w:name w:val="Body Text Indent"/>
    <w:basedOn w:val="a"/>
    <w:link w:val="ac"/>
    <w:rsid w:val="00BF23ED"/>
    <w:pPr>
      <w:spacing w:after="120"/>
      <w:ind w:left="283"/>
    </w:pPr>
  </w:style>
  <w:style w:type="character" w:customStyle="1" w:styleId="ac">
    <w:name w:val="Основной текст с отступом Знак"/>
    <w:link w:val="ab"/>
    <w:rsid w:val="00BF23ED"/>
    <w:rPr>
      <w:rFonts w:ascii="Times New Roman" w:eastAsia="MS Mincho" w:hAnsi="Times New Roman" w:cs="Times New Roman"/>
      <w:sz w:val="24"/>
      <w:szCs w:val="24"/>
      <w:lang w:eastAsia="ja-JP"/>
    </w:rPr>
  </w:style>
  <w:style w:type="paragraph" w:customStyle="1" w:styleId="11">
    <w:name w:val="Обычный1"/>
    <w:rsid w:val="00BF23ED"/>
    <w:pPr>
      <w:widowControl w:val="0"/>
    </w:pPr>
    <w:rPr>
      <w:rFonts w:ascii="Times New Roman" w:eastAsia="Times New Roman" w:hAnsi="Times New Roman"/>
      <w:snapToGrid w:val="0"/>
      <w:sz w:val="24"/>
    </w:rPr>
  </w:style>
  <w:style w:type="paragraph" w:styleId="31">
    <w:name w:val="Body Text Indent 3"/>
    <w:basedOn w:val="a"/>
    <w:link w:val="32"/>
    <w:rsid w:val="00BF23ED"/>
    <w:pPr>
      <w:spacing w:after="120"/>
      <w:ind w:left="283"/>
    </w:pPr>
    <w:rPr>
      <w:sz w:val="16"/>
      <w:szCs w:val="16"/>
    </w:rPr>
  </w:style>
  <w:style w:type="character" w:customStyle="1" w:styleId="32">
    <w:name w:val="Основной текст с отступом 3 Знак"/>
    <w:link w:val="31"/>
    <w:rsid w:val="00BF23ED"/>
    <w:rPr>
      <w:rFonts w:ascii="Times New Roman" w:eastAsia="MS Mincho" w:hAnsi="Times New Roman" w:cs="Times New Roman"/>
      <w:sz w:val="16"/>
      <w:szCs w:val="16"/>
      <w:lang w:eastAsia="ja-JP"/>
    </w:rPr>
  </w:style>
  <w:style w:type="paragraph" w:styleId="ad">
    <w:name w:val="List Paragraph"/>
    <w:basedOn w:val="a"/>
    <w:uiPriority w:val="34"/>
    <w:qFormat/>
    <w:rsid w:val="003B0C58"/>
    <w:pPr>
      <w:ind w:left="708"/>
    </w:pPr>
  </w:style>
  <w:style w:type="character" w:styleId="ae">
    <w:name w:val="Emphasis"/>
    <w:qFormat/>
    <w:rsid w:val="00645EA8"/>
    <w:rPr>
      <w:i/>
      <w:iCs/>
    </w:rPr>
  </w:style>
  <w:style w:type="table" w:styleId="af">
    <w:name w:val="Table Grid"/>
    <w:basedOn w:val="a1"/>
    <w:uiPriority w:val="59"/>
    <w:rsid w:val="0050183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Hyperlink"/>
    <w:uiPriority w:val="99"/>
    <w:semiHidden/>
    <w:unhideWhenUsed/>
    <w:rsid w:val="00911D52"/>
    <w:rPr>
      <w:color w:val="0000FF"/>
      <w:u w:val="single"/>
    </w:rPr>
  </w:style>
  <w:style w:type="character" w:customStyle="1" w:styleId="20">
    <w:name w:val="Заголовок 2 Знак"/>
    <w:link w:val="2"/>
    <w:rsid w:val="00341995"/>
    <w:rPr>
      <w:rFonts w:ascii="Arial" w:eastAsia="Times New Roman" w:hAnsi="Arial" w:cs="Arial"/>
      <w:b/>
      <w:bCs/>
      <w:i/>
      <w:iCs/>
      <w:sz w:val="28"/>
      <w:szCs w:val="28"/>
    </w:rPr>
  </w:style>
  <w:style w:type="character" w:customStyle="1" w:styleId="60">
    <w:name w:val="Заголовок 6 Знак"/>
    <w:link w:val="6"/>
    <w:rsid w:val="00341995"/>
    <w:rPr>
      <w:rFonts w:ascii="Times New Roman" w:eastAsia="Times New Roman" w:hAnsi="Times New Roman"/>
      <w:b/>
      <w:bCs/>
      <w:sz w:val="22"/>
      <w:szCs w:val="22"/>
    </w:rPr>
  </w:style>
  <w:style w:type="character" w:customStyle="1" w:styleId="70">
    <w:name w:val="Заголовок 7 Знак"/>
    <w:link w:val="7"/>
    <w:rsid w:val="00341995"/>
    <w:rPr>
      <w:rFonts w:ascii="Times New Roman" w:eastAsia="Times New Roman" w:hAnsi="Times New Roman"/>
      <w:b/>
      <w:sz w:val="28"/>
      <w:szCs w:val="16"/>
    </w:rPr>
  </w:style>
  <w:style w:type="character" w:customStyle="1" w:styleId="80">
    <w:name w:val="Заголовок 8 Знак"/>
    <w:link w:val="8"/>
    <w:rsid w:val="00341995"/>
    <w:rPr>
      <w:rFonts w:ascii="Times New Roman" w:eastAsia="Times New Roman" w:hAnsi="Times New Roman"/>
      <w:i/>
      <w:iCs/>
      <w:sz w:val="24"/>
      <w:szCs w:val="24"/>
    </w:rPr>
  </w:style>
  <w:style w:type="paragraph" w:styleId="21">
    <w:name w:val="Body Text Indent 2"/>
    <w:basedOn w:val="a"/>
    <w:link w:val="22"/>
    <w:rsid w:val="00341995"/>
    <w:pPr>
      <w:spacing w:after="120" w:line="480" w:lineRule="auto"/>
      <w:ind w:left="283"/>
    </w:pPr>
    <w:rPr>
      <w:rFonts w:eastAsia="Times New Roman"/>
      <w:sz w:val="28"/>
      <w:szCs w:val="28"/>
    </w:rPr>
  </w:style>
  <w:style w:type="character" w:customStyle="1" w:styleId="22">
    <w:name w:val="Основной текст с отступом 2 Знак"/>
    <w:link w:val="21"/>
    <w:rsid w:val="00341995"/>
    <w:rPr>
      <w:rFonts w:ascii="Times New Roman" w:eastAsia="Times New Roman" w:hAnsi="Times New Roman"/>
      <w:sz w:val="28"/>
      <w:szCs w:val="28"/>
    </w:rPr>
  </w:style>
  <w:style w:type="paragraph" w:styleId="23">
    <w:name w:val="Body Text 2"/>
    <w:basedOn w:val="a"/>
    <w:link w:val="24"/>
    <w:rsid w:val="00341995"/>
    <w:pPr>
      <w:spacing w:after="120" w:line="480" w:lineRule="auto"/>
    </w:pPr>
    <w:rPr>
      <w:rFonts w:eastAsia="Times New Roman"/>
      <w:sz w:val="28"/>
      <w:szCs w:val="28"/>
    </w:rPr>
  </w:style>
  <w:style w:type="character" w:customStyle="1" w:styleId="24">
    <w:name w:val="Основной текст 2 Знак"/>
    <w:link w:val="23"/>
    <w:rsid w:val="00341995"/>
    <w:rPr>
      <w:rFonts w:ascii="Times New Roman" w:eastAsia="Times New Roman" w:hAnsi="Times New Roman"/>
      <w:sz w:val="28"/>
      <w:szCs w:val="28"/>
    </w:rPr>
  </w:style>
  <w:style w:type="paragraph" w:styleId="af1">
    <w:name w:val="Balloon Text"/>
    <w:basedOn w:val="a"/>
    <w:link w:val="af2"/>
    <w:semiHidden/>
    <w:rsid w:val="00341995"/>
    <w:rPr>
      <w:rFonts w:ascii="Tahoma" w:eastAsia="Times New Roman" w:hAnsi="Tahoma"/>
      <w:sz w:val="16"/>
      <w:szCs w:val="16"/>
    </w:rPr>
  </w:style>
  <w:style w:type="character" w:customStyle="1" w:styleId="af2">
    <w:name w:val="Текст выноски Знак"/>
    <w:link w:val="af1"/>
    <w:semiHidden/>
    <w:rsid w:val="00341995"/>
    <w:rPr>
      <w:rFonts w:ascii="Tahoma" w:eastAsia="Times New Roman" w:hAnsi="Tahoma" w:cs="Tahoma"/>
      <w:sz w:val="16"/>
      <w:szCs w:val="16"/>
    </w:rPr>
  </w:style>
  <w:style w:type="paragraph" w:styleId="af3">
    <w:name w:val="List Number"/>
    <w:basedOn w:val="a"/>
    <w:rsid w:val="00341995"/>
    <w:pPr>
      <w:spacing w:after="240"/>
      <w:jc w:val="both"/>
    </w:pPr>
    <w:rPr>
      <w:rFonts w:ascii="Times" w:eastAsia="Times New Roman" w:hAnsi="Times"/>
      <w:sz w:val="22"/>
      <w:szCs w:val="20"/>
      <w:lang w:val="en-GB" w:eastAsia="ko-KR"/>
    </w:rPr>
  </w:style>
  <w:style w:type="paragraph" w:customStyle="1" w:styleId="12">
    <w:name w:val="Обычный + 12 пт"/>
    <w:aliases w:val="По ширине,Первая строка:  1,27 см,Перед:  1 пт,После:  2 ...,Обычный + 15 пт,25 см"/>
    <w:basedOn w:val="a"/>
    <w:rsid w:val="00407CE8"/>
    <w:pPr>
      <w:tabs>
        <w:tab w:val="left" w:pos="851"/>
      </w:tabs>
      <w:spacing w:before="20" w:after="40" w:line="312" w:lineRule="auto"/>
      <w:ind w:firstLine="720"/>
      <w:jc w:val="both"/>
    </w:pPr>
    <w:rPr>
      <w:rFonts w:eastAsia="Times New Roman"/>
      <w:snapToGrid w:val="0"/>
      <w:szCs w:val="20"/>
      <w:lang w:eastAsia="ru-RU"/>
    </w:rPr>
  </w:style>
  <w:style w:type="paragraph" w:customStyle="1" w:styleId="NaceInclusionsId11">
    <w:name w:val="Nace Inclusions Id 11"/>
    <w:basedOn w:val="a"/>
    <w:rsid w:val="00A81EAE"/>
    <w:pPr>
      <w:keepLines/>
      <w:widowControl w:val="0"/>
      <w:overflowPunct w:val="0"/>
      <w:autoSpaceDE w:val="0"/>
      <w:autoSpaceDN w:val="0"/>
      <w:adjustRightInd w:val="0"/>
      <w:ind w:left="964" w:hanging="113"/>
      <w:textAlignment w:val="baseline"/>
    </w:pPr>
    <w:rPr>
      <w:rFonts w:eastAsia="Times New Roman"/>
      <w:noProof/>
      <w:sz w:val="18"/>
      <w:szCs w:val="20"/>
      <w:lang w:val="fr-FR" w:eastAsia="ru-RU"/>
    </w:rPr>
  </w:style>
  <w:style w:type="paragraph" w:customStyle="1" w:styleId="af4">
    <w:name w:val="Знак"/>
    <w:basedOn w:val="a"/>
    <w:autoRedefine/>
    <w:rsid w:val="003057EE"/>
    <w:pPr>
      <w:spacing w:after="160" w:line="240" w:lineRule="exact"/>
    </w:pPr>
    <w:rPr>
      <w:rFonts w:eastAsia="SimSun"/>
      <w:b/>
      <w:sz w:val="28"/>
      <w:lang w:val="en-US" w:eastAsia="en-US"/>
    </w:rPr>
  </w:style>
  <w:style w:type="paragraph" w:customStyle="1" w:styleId="Default">
    <w:name w:val="Default"/>
    <w:rsid w:val="00997371"/>
    <w:pPr>
      <w:autoSpaceDE w:val="0"/>
      <w:autoSpaceDN w:val="0"/>
      <w:adjustRightInd w:val="0"/>
    </w:pPr>
    <w:rPr>
      <w:rFonts w:ascii="Times New Roman" w:hAnsi="Times New Roman"/>
      <w:color w:val="000000"/>
      <w:sz w:val="24"/>
      <w:szCs w:val="24"/>
      <w:lang w:eastAsia="en-US"/>
    </w:rPr>
  </w:style>
  <w:style w:type="character" w:styleId="af5">
    <w:name w:val="Placeholder Text"/>
    <w:basedOn w:val="a0"/>
    <w:uiPriority w:val="99"/>
    <w:semiHidden/>
    <w:rsid w:val="00200BDD"/>
    <w:rPr>
      <w:color w:val="808080"/>
    </w:rPr>
  </w:style>
  <w:style w:type="paragraph" w:customStyle="1" w:styleId="Point0">
    <w:name w:val="Point 0"/>
    <w:basedOn w:val="a"/>
    <w:uiPriority w:val="99"/>
    <w:rsid w:val="00EC1770"/>
    <w:pPr>
      <w:autoSpaceDE w:val="0"/>
      <w:autoSpaceDN w:val="0"/>
      <w:spacing w:before="120" w:after="120"/>
      <w:ind w:left="851" w:hanging="851"/>
      <w:jc w:val="both"/>
    </w:pPr>
    <w:rPr>
      <w:rFonts w:eastAsiaTheme="minorEastAsia"/>
      <w:lang w:eastAsia="ru-RU" w:bidi="ru-RU"/>
    </w:rPr>
  </w:style>
  <w:style w:type="character" w:customStyle="1" w:styleId="word">
    <w:name w:val="word"/>
    <w:basedOn w:val="a0"/>
    <w:rsid w:val="005D4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99789">
      <w:bodyDiv w:val="1"/>
      <w:marLeft w:val="0"/>
      <w:marRight w:val="0"/>
      <w:marTop w:val="0"/>
      <w:marBottom w:val="0"/>
      <w:divBdr>
        <w:top w:val="none" w:sz="0" w:space="0" w:color="auto"/>
        <w:left w:val="none" w:sz="0" w:space="0" w:color="auto"/>
        <w:bottom w:val="none" w:sz="0" w:space="0" w:color="auto"/>
        <w:right w:val="none" w:sz="0" w:space="0" w:color="auto"/>
      </w:divBdr>
    </w:div>
    <w:div w:id="441194221">
      <w:bodyDiv w:val="1"/>
      <w:marLeft w:val="0"/>
      <w:marRight w:val="0"/>
      <w:marTop w:val="0"/>
      <w:marBottom w:val="0"/>
      <w:divBdr>
        <w:top w:val="none" w:sz="0" w:space="0" w:color="auto"/>
        <w:left w:val="none" w:sz="0" w:space="0" w:color="auto"/>
        <w:bottom w:val="none" w:sz="0" w:space="0" w:color="auto"/>
        <w:right w:val="none" w:sz="0" w:space="0" w:color="auto"/>
      </w:divBdr>
    </w:div>
    <w:div w:id="525097165">
      <w:bodyDiv w:val="1"/>
      <w:marLeft w:val="0"/>
      <w:marRight w:val="0"/>
      <w:marTop w:val="0"/>
      <w:marBottom w:val="0"/>
      <w:divBdr>
        <w:top w:val="none" w:sz="0" w:space="0" w:color="auto"/>
        <w:left w:val="none" w:sz="0" w:space="0" w:color="auto"/>
        <w:bottom w:val="none" w:sz="0" w:space="0" w:color="auto"/>
        <w:right w:val="none" w:sz="0" w:space="0" w:color="auto"/>
      </w:divBdr>
    </w:div>
    <w:div w:id="7175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1CF4E-B035-45EF-9546-8D6706A7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12665</TotalTime>
  <Pages>21</Pages>
  <Words>6856</Words>
  <Characters>39083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КОМИТЕТ РЕСПУБЛИКИ УЗБЕКИСТАН</vt:lpstr>
    </vt:vector>
  </TitlesOfParts>
  <Company>gks</Company>
  <LinksUpToDate>false</LinksUpToDate>
  <CharactersWithSpaces>45848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КОМИТЕТ РЕСПУБЛИКИ УЗБЕКИСТАН</dc:title>
  <cp:lastModifiedBy>Мамаджанов А.А.</cp:lastModifiedBy>
  <cp:revision>971</cp:revision>
  <cp:lastPrinted>2021-11-26T04:55:00Z</cp:lastPrinted>
  <dcterms:created xsi:type="dcterms:W3CDTF">2016-06-09T05:47:00Z</dcterms:created>
  <dcterms:modified xsi:type="dcterms:W3CDTF">2021-11-26T04:58:00Z</dcterms:modified>
</cp:coreProperties>
</file>